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CB6" w:rsidRPr="00EB17F1" w:rsidRDefault="009D2CB6" w:rsidP="009D2CB6">
      <w:pPr>
        <w:jc w:val="center"/>
        <w:rPr>
          <w:b/>
          <w:sz w:val="28"/>
          <w:szCs w:val="28"/>
        </w:rPr>
      </w:pPr>
      <w:r w:rsidRPr="00EB17F1">
        <w:rPr>
          <w:b/>
          <w:sz w:val="28"/>
          <w:szCs w:val="28"/>
        </w:rPr>
        <w:t xml:space="preserve">В о л н о в а я   о </w:t>
      </w:r>
      <w:proofErr w:type="gramStart"/>
      <w:r w:rsidRPr="00EB17F1">
        <w:rPr>
          <w:b/>
          <w:sz w:val="28"/>
          <w:szCs w:val="28"/>
        </w:rPr>
        <w:t>п</w:t>
      </w:r>
      <w:proofErr w:type="gramEnd"/>
      <w:r w:rsidRPr="00EB17F1">
        <w:rPr>
          <w:b/>
          <w:sz w:val="28"/>
          <w:szCs w:val="28"/>
        </w:rPr>
        <w:t xml:space="preserve"> т и к а</w:t>
      </w:r>
    </w:p>
    <w:p w:rsidR="009D2CB6" w:rsidRPr="00EB17F1" w:rsidRDefault="009D2CB6" w:rsidP="009D2CB6">
      <w:pPr>
        <w:jc w:val="center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1701  Оптическая разность хода  ∆  двух интерферирующих волн монохроматического света равна 1,4λ.  Их разность фаз равна: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  А)  1,6 π;      В)  2,4 π;        С)  1,6 π;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 2,8 π;        Е)  1,4 π..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1702 Показатель преломления вещества равен 1,5. Найдите скорость света в этом веществе</w:t>
      </w:r>
      <w:proofErr w:type="gramStart"/>
      <w:r w:rsidRPr="00EB17F1">
        <w:rPr>
          <w:sz w:val="28"/>
          <w:szCs w:val="28"/>
        </w:rPr>
        <w:t>.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>(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>=3</w:t>
      </w:r>
      <w:r w:rsidRPr="00EB17F1">
        <w:rPr>
          <w:sz w:val="28"/>
          <w:szCs w:val="28"/>
          <w:vertAlign w:val="superscript"/>
        </w:rPr>
        <w:t>.</w:t>
      </w:r>
      <w:r w:rsidRPr="00EB17F1">
        <w:rPr>
          <w:sz w:val="28"/>
          <w:szCs w:val="28"/>
        </w:rPr>
        <w:t>10</w:t>
      </w:r>
      <w:r w:rsidRPr="00EB17F1">
        <w:rPr>
          <w:sz w:val="28"/>
          <w:szCs w:val="28"/>
          <w:vertAlign w:val="superscript"/>
        </w:rPr>
        <w:t>8</w:t>
      </w:r>
      <w:r w:rsidRPr="00EB17F1">
        <w:rPr>
          <w:sz w:val="28"/>
          <w:szCs w:val="28"/>
        </w:rPr>
        <w:t xml:space="preserve"> м/с)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  <w:lang w:val="ru-MO"/>
        </w:rPr>
      </w:pPr>
      <w:r w:rsidRPr="00EB17F1">
        <w:rPr>
          <w:sz w:val="28"/>
          <w:szCs w:val="28"/>
        </w:rPr>
        <w:t xml:space="preserve">          </w:t>
      </w:r>
      <w:proofErr w:type="gramStart"/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  <w:lang w:val="ru-MO"/>
        </w:rPr>
        <w:t>)1,6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>8</w:t>
      </w:r>
      <w:proofErr w:type="gramEnd"/>
      <w:r w:rsidRPr="00EB17F1">
        <w:rPr>
          <w:sz w:val="28"/>
          <w:szCs w:val="28"/>
          <w:lang w:val="ru-MO"/>
        </w:rPr>
        <w:t xml:space="preserve"> м/с;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  <w:lang w:val="ru-MO"/>
        </w:rPr>
        <w:t>) 2,4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>8</w:t>
      </w:r>
      <w:r w:rsidRPr="00EB17F1">
        <w:rPr>
          <w:sz w:val="28"/>
          <w:szCs w:val="28"/>
          <w:lang w:val="ru-MO"/>
        </w:rPr>
        <w:t xml:space="preserve"> м/с;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  <w:lang w:val="ru-MO"/>
        </w:rPr>
        <w:t>) 2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 xml:space="preserve">8 </w:t>
      </w:r>
      <w:r w:rsidRPr="00EB17F1">
        <w:rPr>
          <w:sz w:val="28"/>
          <w:szCs w:val="28"/>
          <w:lang w:val="ru-MO"/>
        </w:rPr>
        <w:t xml:space="preserve"> м/с;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O"/>
        </w:rPr>
        <w:t>) 1,4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>8</w:t>
      </w:r>
      <w:r w:rsidRPr="00EB17F1">
        <w:rPr>
          <w:sz w:val="28"/>
          <w:szCs w:val="28"/>
          <w:lang w:val="ru-MO"/>
        </w:rPr>
        <w:t xml:space="preserve"> м/с;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  <w:lang w:val="ru-MO"/>
        </w:rPr>
        <w:t>) 1,6</w:t>
      </w:r>
      <w:r w:rsidRPr="00EB17F1">
        <w:rPr>
          <w:sz w:val="28"/>
          <w:szCs w:val="28"/>
          <w:vertAlign w:val="superscript"/>
          <w:lang w:val="ru-MO"/>
        </w:rPr>
        <w:t>.</w:t>
      </w:r>
      <w:r w:rsidRPr="00EB17F1">
        <w:rPr>
          <w:sz w:val="28"/>
          <w:szCs w:val="28"/>
          <w:lang w:val="ru-MO"/>
        </w:rPr>
        <w:t>10</w:t>
      </w:r>
      <w:r w:rsidRPr="00EB17F1">
        <w:rPr>
          <w:sz w:val="28"/>
          <w:szCs w:val="28"/>
          <w:vertAlign w:val="superscript"/>
          <w:lang w:val="ru-MO"/>
        </w:rPr>
        <w:t>8</w:t>
      </w:r>
      <w:r w:rsidRPr="00EB17F1">
        <w:rPr>
          <w:sz w:val="28"/>
          <w:szCs w:val="28"/>
          <w:lang w:val="ru-MO"/>
        </w:rPr>
        <w:t xml:space="preserve"> м/с.</w:t>
      </w:r>
    </w:p>
    <w:p w:rsidR="009D2CB6" w:rsidRPr="00EB17F1" w:rsidRDefault="009D2CB6" w:rsidP="009D2CB6">
      <w:pPr>
        <w:tabs>
          <w:tab w:val="left" w:pos="400"/>
          <w:tab w:val="num" w:pos="1572"/>
        </w:tabs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480"/>
          <w:tab w:val="num" w:pos="1572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1703 Скорость света в прозрачном диэлектрике составляет 200 Мм/</w:t>
      </w:r>
      <w:proofErr w:type="gramStart"/>
      <w:r w:rsidRPr="00EB17F1">
        <w:rPr>
          <w:sz w:val="28"/>
          <w:szCs w:val="28"/>
        </w:rPr>
        <w:t>с</w:t>
      </w:r>
      <w:proofErr w:type="gramEnd"/>
      <w:r w:rsidRPr="00EB17F1">
        <w:rPr>
          <w:sz w:val="28"/>
          <w:szCs w:val="28"/>
        </w:rPr>
        <w:t xml:space="preserve">. </w:t>
      </w:r>
      <w:proofErr w:type="gramStart"/>
      <w:r w:rsidRPr="00EB17F1">
        <w:rPr>
          <w:sz w:val="28"/>
          <w:szCs w:val="28"/>
        </w:rPr>
        <w:t>Относительная</w:t>
      </w:r>
      <w:proofErr w:type="gramEnd"/>
      <w:r w:rsidRPr="00EB17F1">
        <w:rPr>
          <w:sz w:val="28"/>
          <w:szCs w:val="28"/>
        </w:rPr>
        <w:t xml:space="preserve"> диэлектрическая проницаемость этого вещества равна:</w:t>
      </w:r>
    </w:p>
    <w:p w:rsidR="009D2CB6" w:rsidRPr="00EB17F1" w:rsidRDefault="009D2CB6" w:rsidP="009D2CB6">
      <w:pPr>
        <w:tabs>
          <w:tab w:val="left" w:pos="480"/>
          <w:tab w:val="num" w:pos="1572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  А) 6,75;            В) 2,25;             С) 1,5;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0,75;            Е) 4.</w:t>
      </w:r>
    </w:p>
    <w:p w:rsidR="009D2CB6" w:rsidRPr="00EB17F1" w:rsidRDefault="009D2CB6" w:rsidP="009D2CB6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1704  Свет переходит из среды с показателем преломления  </w:t>
      </w:r>
      <w:r w:rsidRPr="00EB17F1">
        <w:rPr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 в среду с показателем      преломления  2</w:t>
      </w:r>
      <w:r w:rsidRPr="00EB17F1">
        <w:rPr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>,  длина световой волны при этом:</w:t>
      </w:r>
    </w:p>
    <w:p w:rsidR="009D2CB6" w:rsidRPr="00EB17F1" w:rsidRDefault="009D2CB6" w:rsidP="009D2CB6">
      <w:pPr>
        <w:ind w:firstLine="645"/>
        <w:rPr>
          <w:sz w:val="28"/>
          <w:szCs w:val="28"/>
        </w:rPr>
      </w:pPr>
      <w:r w:rsidRPr="00EB17F1">
        <w:rPr>
          <w:sz w:val="28"/>
          <w:szCs w:val="28"/>
        </w:rPr>
        <w:t xml:space="preserve">А)  уменьшится в 2 раза;  В)  увеличится в 2 раза;   </w:t>
      </w:r>
    </w:p>
    <w:p w:rsidR="009D2CB6" w:rsidRPr="00EB17F1" w:rsidRDefault="009D2CB6" w:rsidP="009D2CB6">
      <w:pPr>
        <w:ind w:firstLine="645"/>
        <w:rPr>
          <w:sz w:val="28"/>
          <w:szCs w:val="28"/>
        </w:rPr>
      </w:pPr>
      <w:r w:rsidRPr="00EB17F1">
        <w:rPr>
          <w:sz w:val="28"/>
          <w:szCs w:val="28"/>
        </w:rPr>
        <w:t xml:space="preserve">С)  уменьшится в √2 раз;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увеличится в √2  раз;   Е)  не изменится.</w:t>
      </w:r>
    </w:p>
    <w:p w:rsidR="009D2CB6" w:rsidRPr="00EB17F1" w:rsidRDefault="009D2CB6" w:rsidP="009D2CB6">
      <w:pPr>
        <w:rPr>
          <w:sz w:val="28"/>
          <w:szCs w:val="28"/>
        </w:rPr>
      </w:pP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rPr>
          <w:sz w:val="28"/>
          <w:szCs w:val="28"/>
        </w:rPr>
      </w:pPr>
      <w:r w:rsidRPr="00EB17F1">
        <w:rPr>
          <w:sz w:val="28"/>
          <w:szCs w:val="28"/>
        </w:rPr>
        <w:t>1705</w:t>
      </w:r>
      <w:proofErr w:type="gramStart"/>
      <w:r w:rsidRPr="00EB17F1">
        <w:rPr>
          <w:sz w:val="28"/>
          <w:szCs w:val="28"/>
        </w:rPr>
        <w:t xml:space="preserve"> У</w:t>
      </w:r>
      <w:proofErr w:type="gramEnd"/>
      <w:r w:rsidRPr="00EB17F1">
        <w:rPr>
          <w:sz w:val="28"/>
          <w:szCs w:val="28"/>
        </w:rPr>
        <w:t>кажите определение интерференции.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  <w:t xml:space="preserve">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 xml:space="preserve">А) Усиление и ослабление света в различных точках пространства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 xml:space="preserve">при сложении двух  когерентных волн.  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 xml:space="preserve">В) Огибание световыми волнами препятствий. 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546"/>
        <w:rPr>
          <w:sz w:val="28"/>
          <w:szCs w:val="28"/>
        </w:rPr>
      </w:pPr>
      <w:r w:rsidRPr="00EB17F1">
        <w:rPr>
          <w:sz w:val="28"/>
          <w:szCs w:val="28"/>
        </w:rPr>
        <w:t xml:space="preserve">С) Зависимость показателя преломления от частоты колебаний.  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546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Выделение из светового луча той части, которая соответствует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left="564"/>
        <w:rPr>
          <w:sz w:val="28"/>
          <w:szCs w:val="28"/>
        </w:rPr>
      </w:pPr>
      <w:r w:rsidRPr="00EB17F1">
        <w:rPr>
          <w:sz w:val="28"/>
          <w:szCs w:val="28"/>
        </w:rPr>
        <w:t>определенному направлению колебаний электрического вектора в волне.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258"/>
        <w:rPr>
          <w:sz w:val="28"/>
          <w:szCs w:val="28"/>
        </w:rPr>
      </w:pPr>
      <w:r w:rsidRPr="00EB17F1">
        <w:rPr>
          <w:sz w:val="28"/>
          <w:szCs w:val="28"/>
        </w:rPr>
        <w:t xml:space="preserve">     Е) Среди предложенных ответов нет </w:t>
      </w:r>
      <w:proofErr w:type="gramStart"/>
      <w:r w:rsidRPr="00EB17F1">
        <w:rPr>
          <w:sz w:val="28"/>
          <w:szCs w:val="28"/>
        </w:rPr>
        <w:t>правильного</w:t>
      </w:r>
      <w:proofErr w:type="gramEnd"/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jc w:val="both"/>
        <w:rPr>
          <w:sz w:val="28"/>
          <w:szCs w:val="28"/>
        </w:rPr>
      </w:pPr>
    </w:p>
    <w:p w:rsidR="009D2CB6" w:rsidRPr="00EB17F1" w:rsidRDefault="009D2CB6" w:rsidP="009D2CB6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1706   Световые волны называются когерентными, если:</w:t>
      </w:r>
    </w:p>
    <w:p w:rsidR="009D2CB6" w:rsidRPr="00EB17F1" w:rsidRDefault="009D2CB6" w:rsidP="009D2CB6">
      <w:pPr>
        <w:ind w:firstLine="576"/>
        <w:rPr>
          <w:sz w:val="28"/>
          <w:szCs w:val="28"/>
        </w:rPr>
      </w:pPr>
      <w:r w:rsidRPr="00EB17F1">
        <w:rPr>
          <w:sz w:val="28"/>
          <w:szCs w:val="28"/>
        </w:rPr>
        <w:t xml:space="preserve">А) они имеют одинаковые длины волн и постоянную разность фаз;  </w:t>
      </w:r>
    </w:p>
    <w:p w:rsidR="009D2CB6" w:rsidRPr="00EB17F1" w:rsidRDefault="009D2CB6" w:rsidP="009D2CB6">
      <w:pPr>
        <w:ind w:firstLine="576"/>
        <w:rPr>
          <w:sz w:val="28"/>
          <w:szCs w:val="28"/>
        </w:rPr>
      </w:pPr>
      <w:r w:rsidRPr="00EB17F1">
        <w:rPr>
          <w:sz w:val="28"/>
          <w:szCs w:val="28"/>
        </w:rPr>
        <w:t xml:space="preserve">В) они имеют разные  фазы, но постоянные амплитуды; </w:t>
      </w:r>
    </w:p>
    <w:p w:rsidR="009D2CB6" w:rsidRPr="00EB17F1" w:rsidRDefault="009D2CB6" w:rsidP="009D2CB6">
      <w:pPr>
        <w:ind w:firstLine="576"/>
        <w:rPr>
          <w:sz w:val="28"/>
          <w:szCs w:val="28"/>
        </w:rPr>
      </w:pPr>
      <w:r w:rsidRPr="00EB17F1">
        <w:rPr>
          <w:sz w:val="28"/>
          <w:szCs w:val="28"/>
        </w:rPr>
        <w:t xml:space="preserve">С) их длины волн укладываются целое число раз на разности хода;     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left="360" w:firstLine="186"/>
        <w:rPr>
          <w:sz w:val="28"/>
          <w:szCs w:val="28"/>
        </w:rPr>
      </w:pPr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i/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они</w:t>
      </w:r>
      <w:proofErr w:type="gramEnd"/>
      <w:r w:rsidRPr="00EB17F1">
        <w:rPr>
          <w:sz w:val="28"/>
          <w:szCs w:val="28"/>
        </w:rPr>
        <w:t xml:space="preserve"> имеют одинаковую интенсивность; </w:t>
      </w:r>
    </w:p>
    <w:p w:rsidR="009D2CB6" w:rsidRPr="00EB17F1" w:rsidRDefault="009D2CB6" w:rsidP="009D2CB6">
      <w:pPr>
        <w:ind w:left="360" w:firstLine="216"/>
        <w:rPr>
          <w:sz w:val="28"/>
          <w:szCs w:val="28"/>
        </w:rPr>
      </w:pPr>
      <w:r w:rsidRPr="00EB17F1">
        <w:rPr>
          <w:sz w:val="28"/>
          <w:szCs w:val="28"/>
        </w:rPr>
        <w:t>Е) они имеют одинаковые  фазы, но разные амплитуды.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1707</w:t>
      </w:r>
      <w:proofErr w:type="gramStart"/>
      <w:r w:rsidRPr="00EB17F1">
        <w:rPr>
          <w:sz w:val="28"/>
          <w:szCs w:val="28"/>
        </w:rPr>
        <w:t xml:space="preserve"> П</w:t>
      </w:r>
      <w:proofErr w:type="gramEnd"/>
      <w:r w:rsidRPr="00EB17F1">
        <w:rPr>
          <w:sz w:val="28"/>
          <w:szCs w:val="28"/>
        </w:rPr>
        <w:t>ри каком условии может наблюдаться интерференция двух пучков света с разными длинами волн?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387"/>
        <w:rPr>
          <w:sz w:val="28"/>
          <w:szCs w:val="28"/>
        </w:rPr>
      </w:pPr>
      <w:r w:rsidRPr="00EB17F1">
        <w:rPr>
          <w:sz w:val="28"/>
          <w:szCs w:val="28"/>
        </w:rPr>
        <w:t xml:space="preserve">     А) При одинаковой амплитуде колебаний.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387"/>
        <w:rPr>
          <w:sz w:val="28"/>
          <w:szCs w:val="28"/>
        </w:rPr>
      </w:pPr>
      <w:r w:rsidRPr="00EB17F1">
        <w:rPr>
          <w:sz w:val="28"/>
          <w:szCs w:val="28"/>
        </w:rPr>
        <w:t xml:space="preserve">     В) При одинаковой начальной фазе колебаний.    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387"/>
        <w:rPr>
          <w:sz w:val="28"/>
          <w:szCs w:val="28"/>
        </w:rPr>
      </w:pPr>
      <w:r w:rsidRPr="00EB17F1">
        <w:rPr>
          <w:sz w:val="28"/>
          <w:szCs w:val="28"/>
        </w:rPr>
        <w:t xml:space="preserve">     С) При одинаковой амплитуде и начальной фазе</w:t>
      </w:r>
      <w:proofErr w:type="gramStart"/>
      <w:r w:rsidRPr="00EB17F1">
        <w:rPr>
          <w:sz w:val="28"/>
          <w:szCs w:val="28"/>
        </w:rPr>
        <w:t>.</w:t>
      </w:r>
      <w:proofErr w:type="gramEnd"/>
      <w:r w:rsidRPr="00EB17F1">
        <w:rPr>
          <w:sz w:val="28"/>
          <w:szCs w:val="28"/>
        </w:rPr>
        <w:t xml:space="preserve"> </w:t>
      </w:r>
      <w:proofErr w:type="gramStart"/>
      <w:r w:rsidRPr="00EB17F1">
        <w:rPr>
          <w:sz w:val="28"/>
          <w:szCs w:val="28"/>
        </w:rPr>
        <w:t>к</w:t>
      </w:r>
      <w:proofErr w:type="gramEnd"/>
      <w:r w:rsidRPr="00EB17F1">
        <w:rPr>
          <w:sz w:val="28"/>
          <w:szCs w:val="28"/>
        </w:rPr>
        <w:t xml:space="preserve">олебаний.          </w:t>
      </w:r>
    </w:p>
    <w:p w:rsidR="009D2CB6" w:rsidRPr="00EB17F1" w:rsidRDefault="009D2CB6" w:rsidP="009D2CB6">
      <w:pPr>
        <w:pStyle w:val="Normal"/>
        <w:tabs>
          <w:tab w:val="left" w:pos="360"/>
        </w:tabs>
        <w:spacing w:line="240" w:lineRule="auto"/>
        <w:ind w:firstLine="387"/>
        <w:rPr>
          <w:sz w:val="28"/>
          <w:szCs w:val="28"/>
        </w:rPr>
      </w:pPr>
      <w:r w:rsidRPr="00EB17F1">
        <w:rPr>
          <w:sz w:val="28"/>
          <w:szCs w:val="28"/>
        </w:rPr>
        <w:t xml:space="preserve">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При разной амплитуде колебаний.    </w:t>
      </w:r>
    </w:p>
    <w:p w:rsidR="009D2CB6" w:rsidRPr="00EB17F1" w:rsidRDefault="009D2CB6" w:rsidP="009D2CB6">
      <w:pPr>
        <w:ind w:firstLine="564"/>
        <w:rPr>
          <w:sz w:val="28"/>
          <w:szCs w:val="28"/>
        </w:rPr>
      </w:pPr>
      <w:r w:rsidRPr="00EB17F1">
        <w:rPr>
          <w:sz w:val="28"/>
          <w:szCs w:val="28"/>
        </w:rPr>
        <w:t xml:space="preserve">   Е) Ни при каких условиях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9D2CB6" w:rsidRPr="00EB17F1" w:rsidRDefault="009D2CB6" w:rsidP="009D2CB6">
      <w:pPr>
        <w:ind w:hanging="500"/>
        <w:rPr>
          <w:sz w:val="28"/>
          <w:szCs w:val="28"/>
        </w:rPr>
      </w:pPr>
    </w:p>
    <w:p w:rsidR="009D2CB6" w:rsidRPr="00EB17F1" w:rsidRDefault="009D2CB6" w:rsidP="009D2CB6">
      <w:pPr>
        <w:ind w:firstLine="6"/>
        <w:rPr>
          <w:sz w:val="28"/>
          <w:szCs w:val="28"/>
        </w:rPr>
      </w:pPr>
      <w:r w:rsidRPr="00EB17F1">
        <w:rPr>
          <w:sz w:val="28"/>
          <w:szCs w:val="28"/>
        </w:rPr>
        <w:t xml:space="preserve">1708  Геометрическая разность хода лучей от двух источников </w:t>
      </w:r>
      <w:r w:rsidRPr="00EB17F1">
        <w:rPr>
          <w:sz w:val="28"/>
          <w:szCs w:val="28"/>
          <w:lang w:val="en-US"/>
        </w:rPr>
        <w:t>S</w:t>
      </w:r>
      <w:r w:rsidRPr="00EB17F1">
        <w:rPr>
          <w:sz w:val="28"/>
          <w:szCs w:val="28"/>
        </w:rPr>
        <w:t xml:space="preserve"> определяется:</w:t>
      </w:r>
    </w:p>
    <w:p w:rsidR="009D2CB6" w:rsidRPr="00EB17F1" w:rsidRDefault="009D2CB6" w:rsidP="009D2CB6">
      <w:pPr>
        <w:ind w:left="546"/>
        <w:rPr>
          <w:sz w:val="28"/>
          <w:szCs w:val="28"/>
        </w:rPr>
      </w:pPr>
      <w:r w:rsidRPr="00EB17F1">
        <w:rPr>
          <w:sz w:val="28"/>
          <w:szCs w:val="28"/>
        </w:rPr>
        <w:t xml:space="preserve">А) расстоянием между источниками </w:t>
      </w:r>
      <w:r w:rsidRPr="00EB17F1">
        <w:rPr>
          <w:sz w:val="28"/>
          <w:szCs w:val="28"/>
          <w:lang w:val="en-US"/>
        </w:rPr>
        <w:t>S</w:t>
      </w:r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left="546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В) расстоянием от источника до точки наблюдения </w:t>
      </w:r>
      <w:proofErr w:type="gramStart"/>
      <w:r w:rsidRPr="00EB17F1">
        <w:rPr>
          <w:sz w:val="28"/>
          <w:szCs w:val="28"/>
        </w:rPr>
        <w:t>Р</w:t>
      </w:r>
      <w:proofErr w:type="gramEnd"/>
      <w:r w:rsidRPr="00EB17F1">
        <w:rPr>
          <w:sz w:val="28"/>
          <w:szCs w:val="28"/>
        </w:rPr>
        <w:t>;</w:t>
      </w:r>
    </w:p>
    <w:p w:rsidR="009D2CB6" w:rsidRPr="00EB17F1" w:rsidRDefault="009D2CB6" w:rsidP="009D2CB6">
      <w:pPr>
        <w:pStyle w:val="Normal"/>
        <w:tabs>
          <w:tab w:val="left" w:pos="0"/>
          <w:tab w:val="left" w:pos="360"/>
        </w:tabs>
        <w:spacing w:line="240" w:lineRule="auto"/>
        <w:ind w:left="546"/>
        <w:rPr>
          <w:sz w:val="28"/>
          <w:szCs w:val="28"/>
        </w:rPr>
      </w:pPr>
      <w:r>
        <w:rPr>
          <w:noProof/>
          <w:snapToGrid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4540885</wp:posOffset>
            </wp:positionH>
            <wp:positionV relativeFrom="paragraph">
              <wp:posOffset>10160</wp:posOffset>
            </wp:positionV>
            <wp:extent cx="1491615" cy="763270"/>
            <wp:effectExtent l="19050" t="0" r="0" b="0"/>
            <wp:wrapTight wrapText="bothSides">
              <wp:wrapPolygon edited="0">
                <wp:start x="-276" y="0"/>
                <wp:lineTo x="-276" y="21025"/>
                <wp:lineTo x="21517" y="21025"/>
                <wp:lineTo x="21517" y="0"/>
                <wp:lineTo x="-276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1615" cy="763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B17F1">
        <w:rPr>
          <w:sz w:val="28"/>
          <w:szCs w:val="28"/>
        </w:rPr>
        <w:t xml:space="preserve">С) размером источника;   </w:t>
      </w:r>
    </w:p>
    <w:p w:rsidR="009D2CB6" w:rsidRPr="00EB17F1" w:rsidRDefault="009D2CB6" w:rsidP="009D2CB6">
      <w:pPr>
        <w:pStyle w:val="Normal"/>
        <w:tabs>
          <w:tab w:val="left" w:pos="0"/>
          <w:tab w:val="left" w:pos="360"/>
        </w:tabs>
        <w:spacing w:line="240" w:lineRule="auto"/>
        <w:ind w:left="546"/>
        <w:rPr>
          <w:sz w:val="28"/>
          <w:szCs w:val="28"/>
        </w:rPr>
      </w:pPr>
      <w:r w:rsidRPr="00EB17F1">
        <w:rPr>
          <w:sz w:val="28"/>
          <w:szCs w:val="28"/>
        </w:rPr>
        <w:t>D) разностью  расстояний от источников |(г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 xml:space="preserve">- 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)|  до</w:t>
      </w:r>
    </w:p>
    <w:p w:rsidR="009D2CB6" w:rsidRPr="00EB17F1" w:rsidRDefault="009D2CB6" w:rsidP="009D2CB6">
      <w:pPr>
        <w:pStyle w:val="Normal"/>
        <w:tabs>
          <w:tab w:val="left" w:pos="0"/>
          <w:tab w:val="left" w:pos="360"/>
        </w:tabs>
        <w:spacing w:line="240" w:lineRule="auto"/>
        <w:ind w:left="546"/>
        <w:rPr>
          <w:sz w:val="28"/>
          <w:szCs w:val="28"/>
        </w:rPr>
      </w:pPr>
      <w:r w:rsidRPr="00EB17F1">
        <w:rPr>
          <w:sz w:val="28"/>
          <w:szCs w:val="28"/>
        </w:rPr>
        <w:t xml:space="preserve">точки наблюдения </w:t>
      </w:r>
      <w:proofErr w:type="gramStart"/>
      <w:r w:rsidRPr="00EB17F1">
        <w:rPr>
          <w:sz w:val="28"/>
          <w:szCs w:val="28"/>
        </w:rPr>
        <w:t>Р</w:t>
      </w:r>
      <w:proofErr w:type="gramEnd"/>
      <w:r w:rsidRPr="00EB17F1">
        <w:rPr>
          <w:sz w:val="28"/>
          <w:szCs w:val="28"/>
        </w:rPr>
        <w:t>;</w:t>
      </w:r>
    </w:p>
    <w:p w:rsidR="009D2CB6" w:rsidRPr="00EB17F1" w:rsidRDefault="009D2CB6" w:rsidP="009D2CB6">
      <w:pPr>
        <w:pStyle w:val="Normal"/>
        <w:tabs>
          <w:tab w:val="left" w:pos="0"/>
          <w:tab w:val="left" w:pos="360"/>
        </w:tabs>
        <w:spacing w:line="240" w:lineRule="auto"/>
        <w:ind w:left="546"/>
        <w:rPr>
          <w:sz w:val="28"/>
          <w:szCs w:val="28"/>
        </w:rPr>
      </w:pPr>
      <w:r w:rsidRPr="00EB17F1">
        <w:rPr>
          <w:sz w:val="28"/>
          <w:szCs w:val="28"/>
        </w:rPr>
        <w:t>Е) произведением разности  расстояний от источников  |(г</w:t>
      </w:r>
      <w:proofErr w:type="gramStart"/>
      <w:r w:rsidRPr="00EB17F1">
        <w:rPr>
          <w:sz w:val="28"/>
          <w:szCs w:val="28"/>
          <w:vertAlign w:val="subscript"/>
        </w:rPr>
        <w:t>2</w:t>
      </w:r>
      <w:proofErr w:type="gramEnd"/>
      <w:r w:rsidRPr="00EB17F1">
        <w:rPr>
          <w:sz w:val="28"/>
          <w:szCs w:val="28"/>
        </w:rPr>
        <w:t xml:space="preserve">- </w:t>
      </w:r>
      <w:r w:rsidRPr="00EB17F1">
        <w:rPr>
          <w:sz w:val="28"/>
          <w:szCs w:val="28"/>
          <w:lang w:val="en-US"/>
        </w:rPr>
        <w:t>r</w:t>
      </w:r>
      <w:r w:rsidRPr="00EB17F1">
        <w:rPr>
          <w:sz w:val="28"/>
          <w:szCs w:val="28"/>
          <w:vertAlign w:val="subscript"/>
        </w:rPr>
        <w:t>1</w:t>
      </w:r>
      <w:r w:rsidRPr="00EB17F1">
        <w:rPr>
          <w:sz w:val="28"/>
          <w:szCs w:val="28"/>
        </w:rPr>
        <w:t>)|   на показатель преломления среды.</w:t>
      </w:r>
    </w:p>
    <w:p w:rsidR="009D2CB6" w:rsidRPr="00EB17F1" w:rsidRDefault="009D2CB6" w:rsidP="009D2CB6">
      <w:pPr>
        <w:tabs>
          <w:tab w:val="left" w:pos="400"/>
          <w:tab w:val="num" w:pos="1572"/>
        </w:tabs>
        <w:ind w:hanging="43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400"/>
          <w:tab w:val="num" w:pos="1572"/>
        </w:tabs>
        <w:ind w:hanging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1709</w:t>
      </w:r>
      <w:proofErr w:type="gramStart"/>
      <w:r w:rsidRPr="00EB17F1">
        <w:rPr>
          <w:color w:val="FF0000"/>
          <w:sz w:val="28"/>
          <w:szCs w:val="28"/>
        </w:rPr>
        <w:t xml:space="preserve"> </w:t>
      </w:r>
      <w:r w:rsidRPr="00EB17F1">
        <w:rPr>
          <w:sz w:val="28"/>
          <w:szCs w:val="28"/>
        </w:rPr>
        <w:t>Е</w:t>
      </w:r>
      <w:proofErr w:type="gramEnd"/>
      <w:r w:rsidRPr="00EB17F1">
        <w:rPr>
          <w:sz w:val="28"/>
          <w:szCs w:val="28"/>
        </w:rPr>
        <w:t xml:space="preserve">сли геометрическая разность хода лучей в веществе </w:t>
      </w:r>
      <w:smartTag w:uri="urn:schemas-microsoft-com:office:smarttags" w:element="metricconverter">
        <w:smartTagPr>
          <w:attr w:name="ProductID" w:val="2,5 см"/>
        </w:smartTagPr>
        <w:r w:rsidRPr="00EB17F1">
          <w:rPr>
            <w:sz w:val="28"/>
            <w:szCs w:val="28"/>
          </w:rPr>
          <w:t>2,5 см</w:t>
        </w:r>
      </w:smartTag>
      <w:r w:rsidRPr="00EB17F1">
        <w:rPr>
          <w:sz w:val="28"/>
          <w:szCs w:val="28"/>
        </w:rPr>
        <w:t xml:space="preserve"> и  абсолютный показатель преломления этого вещества 1,6, то оптическая разность хода лучей равна:</w:t>
      </w:r>
    </w:p>
    <w:p w:rsidR="009D2CB6" w:rsidRPr="00EB17F1" w:rsidRDefault="009D2CB6" w:rsidP="009D2CB6">
      <w:pPr>
        <w:tabs>
          <w:tab w:val="left" w:pos="-1767"/>
        </w:tabs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,2 см"/>
        </w:smartTagPr>
        <w:r w:rsidRPr="00EB17F1">
          <w:rPr>
            <w:sz w:val="28"/>
            <w:szCs w:val="28"/>
          </w:rPr>
          <w:t>3</w:t>
        </w:r>
        <w:proofErr w:type="gramStart"/>
        <w:r w:rsidRPr="00EB17F1">
          <w:rPr>
            <w:sz w:val="28"/>
            <w:szCs w:val="28"/>
          </w:rPr>
          <w:t>,2</w:t>
        </w:r>
        <w:proofErr w:type="gramEnd"/>
        <w:r w:rsidRPr="00EB17F1">
          <w:rPr>
            <w:sz w:val="28"/>
            <w:szCs w:val="28"/>
          </w:rPr>
          <w:t xml:space="preserve"> см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4,0 см"/>
        </w:smartTagPr>
        <w:r w:rsidRPr="00EB17F1">
          <w:rPr>
            <w:sz w:val="28"/>
            <w:szCs w:val="28"/>
          </w:rPr>
          <w:t>4,0 см</w:t>
        </w:r>
      </w:smartTag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3,6 см"/>
        </w:smartTagPr>
        <w:r w:rsidRPr="00EB17F1">
          <w:rPr>
            <w:sz w:val="28"/>
            <w:szCs w:val="28"/>
          </w:rPr>
          <w:t>3,6 см</w:t>
        </w:r>
      </w:smartTag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4,4 см"/>
        </w:smartTagPr>
        <w:r w:rsidRPr="00EB17F1">
          <w:rPr>
            <w:sz w:val="28"/>
            <w:szCs w:val="28"/>
          </w:rPr>
          <w:t>4,4 см</w:t>
        </w:r>
      </w:smartTag>
      <w:r w:rsidRPr="00EB17F1">
        <w:rPr>
          <w:sz w:val="28"/>
          <w:szCs w:val="28"/>
        </w:rPr>
        <w:t xml:space="preserve">;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2,8 см"/>
        </w:smartTagPr>
        <w:r w:rsidRPr="00EB17F1">
          <w:rPr>
            <w:sz w:val="28"/>
            <w:szCs w:val="28"/>
          </w:rPr>
          <w:t>2,8 см</w:t>
        </w:r>
      </w:smartTag>
      <w:r w:rsidRPr="00EB17F1">
        <w:rPr>
          <w:sz w:val="28"/>
          <w:szCs w:val="28"/>
        </w:rPr>
        <w:t>.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firstLine="570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567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1710</w:t>
      </w:r>
      <w:proofErr w:type="gramStart"/>
      <w:r w:rsidRPr="00EB17F1">
        <w:rPr>
          <w:sz w:val="28"/>
          <w:szCs w:val="28"/>
        </w:rPr>
        <w:t xml:space="preserve">  Н</w:t>
      </w:r>
      <w:proofErr w:type="gramEnd"/>
      <w:r w:rsidRPr="00EB17F1">
        <w:rPr>
          <w:sz w:val="28"/>
          <w:szCs w:val="28"/>
        </w:rPr>
        <w:t>а пути световой волны,</w:t>
      </w:r>
      <w:r w:rsidRPr="00EB17F1">
        <w:rPr>
          <w:sz w:val="28"/>
          <w:szCs w:val="28"/>
          <w:lang w:val="ru-MO"/>
        </w:rPr>
        <w:t xml:space="preserve"> </w:t>
      </w:r>
      <w:r w:rsidRPr="00EB17F1">
        <w:rPr>
          <w:sz w:val="28"/>
          <w:szCs w:val="28"/>
        </w:rPr>
        <w:t xml:space="preserve"> идущей в воздухе, поставили стеклянную пластинку толщиной  </w:t>
      </w:r>
      <w:smartTag w:uri="urn:schemas-microsoft-com:office:smarttags" w:element="metricconverter">
        <w:smartTagPr>
          <w:attr w:name="ProductID" w:val="1 мм"/>
        </w:smartTagPr>
        <w:r w:rsidRPr="00EB17F1">
          <w:rPr>
            <w:sz w:val="28"/>
            <w:szCs w:val="28"/>
          </w:rPr>
          <w:t>1 мм</w:t>
        </w:r>
      </w:smartTag>
      <w:r w:rsidRPr="00EB17F1">
        <w:rPr>
          <w:sz w:val="28"/>
          <w:szCs w:val="28"/>
        </w:rPr>
        <w:t xml:space="preserve">. Показатель преломления стекла равен 1,5. </w:t>
      </w:r>
      <w:proofErr w:type="gramStart"/>
      <w:r w:rsidRPr="00EB17F1">
        <w:rPr>
          <w:sz w:val="28"/>
          <w:szCs w:val="28"/>
        </w:rPr>
        <w:t>На сколько</w:t>
      </w:r>
      <w:proofErr w:type="gramEnd"/>
      <w:r w:rsidRPr="00EB17F1">
        <w:rPr>
          <w:sz w:val="28"/>
          <w:szCs w:val="28"/>
        </w:rPr>
        <w:t xml:space="preserve">  изменится оптическая длина пути,  если волна падает на пластинку нормально? </w:t>
      </w:r>
    </w:p>
    <w:p w:rsidR="009D2CB6" w:rsidRPr="00EB17F1" w:rsidRDefault="009D2CB6" w:rsidP="009D2CB6">
      <w:pPr>
        <w:tabs>
          <w:tab w:val="left" w:pos="360"/>
          <w:tab w:val="left" w:pos="567"/>
        </w:tabs>
        <w:ind w:left="354"/>
        <w:rPr>
          <w:sz w:val="28"/>
          <w:szCs w:val="28"/>
        </w:rPr>
      </w:pPr>
      <w:r w:rsidRPr="00EB17F1">
        <w:rPr>
          <w:sz w:val="28"/>
          <w:szCs w:val="28"/>
        </w:rPr>
        <w:t xml:space="preserve">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1,2 мм"/>
        </w:smartTagPr>
        <w:r w:rsidRPr="00EB17F1">
          <w:rPr>
            <w:sz w:val="28"/>
            <w:szCs w:val="28"/>
          </w:rPr>
          <w:t>1</w:t>
        </w:r>
        <w:proofErr w:type="gramStart"/>
        <w:r w:rsidRPr="00EB17F1">
          <w:rPr>
            <w:sz w:val="28"/>
            <w:szCs w:val="28"/>
          </w:rPr>
          <w:t>,2</w:t>
        </w:r>
        <w:proofErr w:type="gramEnd"/>
        <w:r w:rsidRPr="00EB17F1">
          <w:rPr>
            <w:sz w:val="28"/>
            <w:szCs w:val="28"/>
          </w:rPr>
          <w:t xml:space="preserve"> мм</w:t>
        </w:r>
      </w:smartTag>
      <w:r w:rsidRPr="00EB17F1">
        <w:rPr>
          <w:sz w:val="28"/>
          <w:szCs w:val="28"/>
        </w:rPr>
        <w:t xml:space="preserve">;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1,7 мм"/>
        </w:smartTagPr>
        <w:r w:rsidRPr="00EB17F1">
          <w:rPr>
            <w:sz w:val="28"/>
            <w:szCs w:val="28"/>
          </w:rPr>
          <w:t>1,7 мм</w:t>
        </w:r>
      </w:smartTag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0,5 мм"/>
        </w:smartTagPr>
        <w:r w:rsidRPr="00EB17F1">
          <w:rPr>
            <w:sz w:val="28"/>
            <w:szCs w:val="28"/>
          </w:rPr>
          <w:t>0,5 мм</w:t>
        </w:r>
      </w:smartTag>
      <w:r w:rsidRPr="00EB17F1">
        <w:rPr>
          <w:sz w:val="28"/>
          <w:szCs w:val="28"/>
        </w:rPr>
        <w:t xml:space="preserve">;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8 мм"/>
        </w:smartTagPr>
        <w:r w:rsidRPr="00EB17F1">
          <w:rPr>
            <w:sz w:val="28"/>
            <w:szCs w:val="28"/>
          </w:rPr>
          <w:t>0,8 мм</w:t>
        </w:r>
      </w:smartTag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0,6 мм"/>
        </w:smartTagPr>
        <w:r w:rsidRPr="00EB17F1">
          <w:rPr>
            <w:sz w:val="28"/>
            <w:szCs w:val="28"/>
          </w:rPr>
          <w:t>0,6 мм</w:t>
        </w:r>
      </w:smartTag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ind w:left="-43"/>
        <w:jc w:val="both"/>
        <w:rPr>
          <w:sz w:val="28"/>
          <w:szCs w:val="28"/>
        </w:rPr>
      </w:pPr>
    </w:p>
    <w:p w:rsidR="009D2CB6" w:rsidRPr="00EB17F1" w:rsidRDefault="009D2CB6" w:rsidP="009D2CB6">
      <w:pPr>
        <w:ind w:left="-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171</w:t>
      </w:r>
      <w:r w:rsidRPr="00EB17F1">
        <w:rPr>
          <w:snapToGrid w:val="0"/>
          <w:sz w:val="28"/>
          <w:szCs w:val="28"/>
        </w:rPr>
        <w:t>1</w:t>
      </w:r>
      <w:r w:rsidRPr="00EB17F1">
        <w:rPr>
          <w:sz w:val="28"/>
          <w:szCs w:val="28"/>
        </w:rPr>
        <w:t xml:space="preserve"> Волны от двух когерентных источников приходят в данную точку в противофазе. Чему равна амплитуда</w:t>
      </w:r>
      <w:proofErr w:type="gramStart"/>
      <w:r w:rsidRPr="00EB17F1">
        <w:rPr>
          <w:sz w:val="28"/>
          <w:szCs w:val="28"/>
        </w:rPr>
        <w:t xml:space="preserve"> А</w:t>
      </w:r>
      <w:proofErr w:type="gramEnd"/>
      <w:r w:rsidRPr="00EB17F1">
        <w:rPr>
          <w:sz w:val="28"/>
          <w:szCs w:val="28"/>
        </w:rPr>
        <w:t xml:space="preserve"> результирующего колебания в этой точке, если амплитуда колебаний в каждой волне равна а?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left="-43"/>
        <w:rPr>
          <w:sz w:val="28"/>
          <w:szCs w:val="28"/>
        </w:rPr>
      </w:pPr>
      <w:r w:rsidRPr="00EB17F1">
        <w:rPr>
          <w:sz w:val="28"/>
          <w:szCs w:val="28"/>
        </w:rPr>
        <w:t xml:space="preserve">      А) А = 0.      В) А = </w:t>
      </w:r>
      <w:r w:rsidRPr="00EB17F1">
        <w:rPr>
          <w:i/>
          <w:sz w:val="28"/>
          <w:szCs w:val="28"/>
        </w:rPr>
        <w:t>а</w:t>
      </w:r>
      <w:r w:rsidRPr="00EB17F1">
        <w:rPr>
          <w:sz w:val="28"/>
          <w:szCs w:val="28"/>
        </w:rPr>
        <w:t xml:space="preserve">.    С) </w:t>
      </w:r>
      <w:r w:rsidRPr="00EB17F1">
        <w:rPr>
          <w:i/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 xml:space="preserve"> &lt; А</w:t>
      </w:r>
      <w:proofErr w:type="gramEnd"/>
      <w:r w:rsidRPr="00EB17F1">
        <w:rPr>
          <w:sz w:val="28"/>
          <w:szCs w:val="28"/>
        </w:rPr>
        <w:t xml:space="preserve"> &lt; 2</w:t>
      </w:r>
      <w:r w:rsidRPr="00EB17F1">
        <w:rPr>
          <w:i/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.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А = 2</w:t>
      </w:r>
      <w:r w:rsidRPr="00EB17F1">
        <w:rPr>
          <w:i/>
          <w:sz w:val="28"/>
          <w:szCs w:val="28"/>
        </w:rPr>
        <w:t>а</w:t>
      </w:r>
      <w:r w:rsidRPr="00EB17F1">
        <w:rPr>
          <w:sz w:val="28"/>
          <w:szCs w:val="28"/>
        </w:rPr>
        <w:t xml:space="preserve">.       Е) А = </w:t>
      </w:r>
      <w:r w:rsidRPr="00EB17F1">
        <w:rPr>
          <w:i/>
          <w:sz w:val="28"/>
          <w:szCs w:val="28"/>
        </w:rPr>
        <w:t>а</w:t>
      </w:r>
      <w:r w:rsidRPr="00EB17F1">
        <w:rPr>
          <w:sz w:val="28"/>
          <w:szCs w:val="28"/>
        </w:rPr>
        <w:t xml:space="preserve">/2. </w:t>
      </w:r>
    </w:p>
    <w:p w:rsidR="009D2CB6" w:rsidRPr="00EB17F1" w:rsidRDefault="009D2CB6" w:rsidP="009D2CB6">
      <w:pPr>
        <w:ind w:hanging="43"/>
        <w:jc w:val="both"/>
        <w:rPr>
          <w:sz w:val="28"/>
          <w:szCs w:val="28"/>
        </w:rPr>
      </w:pPr>
    </w:p>
    <w:p w:rsidR="009D2CB6" w:rsidRPr="00EB17F1" w:rsidRDefault="009D2CB6" w:rsidP="009D2CB6">
      <w:pPr>
        <w:ind w:hanging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1712</w:t>
      </w:r>
      <w:r w:rsidRPr="00EB17F1">
        <w:rPr>
          <w:color w:val="FF0000"/>
          <w:sz w:val="28"/>
          <w:szCs w:val="28"/>
        </w:rPr>
        <w:t xml:space="preserve">   </w:t>
      </w:r>
      <w:r w:rsidRPr="00EB17F1">
        <w:rPr>
          <w:sz w:val="28"/>
          <w:szCs w:val="28"/>
        </w:rPr>
        <w:t xml:space="preserve">Волны от двух когерентных источников приходят в одинаковой фазе. Чему равна амплитуда А результирующего колебания в этой точке, если амплитуда колебаний в каждой волне равна </w:t>
      </w:r>
      <w:r w:rsidRPr="00EB17F1">
        <w:rPr>
          <w:i/>
          <w:sz w:val="28"/>
          <w:szCs w:val="28"/>
        </w:rPr>
        <w:t>а</w:t>
      </w:r>
      <w:proofErr w:type="gramStart"/>
      <w:r w:rsidRPr="00EB17F1">
        <w:rPr>
          <w:i/>
          <w:sz w:val="28"/>
          <w:szCs w:val="28"/>
        </w:rPr>
        <w:t xml:space="preserve"> </w:t>
      </w:r>
      <w:r w:rsidRPr="00EB17F1">
        <w:rPr>
          <w:sz w:val="28"/>
          <w:szCs w:val="28"/>
        </w:rPr>
        <w:t>?</w:t>
      </w:r>
      <w:proofErr w:type="gramEnd"/>
      <w:r w:rsidRPr="00EB17F1">
        <w:rPr>
          <w:sz w:val="28"/>
          <w:szCs w:val="28"/>
        </w:rPr>
        <w:t xml:space="preserve">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А) А = О;</w:t>
      </w:r>
      <w:r w:rsidRPr="00EB17F1">
        <w:rPr>
          <w:sz w:val="28"/>
          <w:szCs w:val="28"/>
        </w:rPr>
        <w:tab/>
        <w:t xml:space="preserve">В) А = </w:t>
      </w:r>
      <w:r w:rsidRPr="00EB17F1">
        <w:rPr>
          <w:i/>
          <w:sz w:val="28"/>
          <w:szCs w:val="28"/>
        </w:rPr>
        <w:t>а;</w:t>
      </w:r>
      <w:r w:rsidRPr="00EB17F1">
        <w:rPr>
          <w:sz w:val="28"/>
          <w:szCs w:val="28"/>
        </w:rPr>
        <w:tab/>
        <w:t xml:space="preserve">С)  </w:t>
      </w:r>
      <w:r w:rsidRPr="00EB17F1">
        <w:rPr>
          <w:i/>
          <w:sz w:val="28"/>
          <w:szCs w:val="28"/>
        </w:rPr>
        <w:t>а</w:t>
      </w:r>
      <w:proofErr w:type="gramStart"/>
      <w:r w:rsidRPr="00EB17F1">
        <w:rPr>
          <w:sz w:val="28"/>
          <w:szCs w:val="28"/>
        </w:rPr>
        <w:t xml:space="preserve"> &lt; А</w:t>
      </w:r>
      <w:proofErr w:type="gramEnd"/>
      <w:r w:rsidRPr="00EB17F1">
        <w:rPr>
          <w:sz w:val="28"/>
          <w:szCs w:val="28"/>
        </w:rPr>
        <w:t xml:space="preserve"> &lt; 2</w:t>
      </w:r>
      <w:r w:rsidRPr="00EB17F1">
        <w:rPr>
          <w:i/>
          <w:sz w:val="28"/>
          <w:szCs w:val="28"/>
        </w:rPr>
        <w:t>a;</w:t>
      </w:r>
      <w:r w:rsidRPr="00EB17F1">
        <w:rPr>
          <w:sz w:val="28"/>
          <w:szCs w:val="28"/>
        </w:rPr>
        <w:t xml:space="preserve">  D) А = 2</w:t>
      </w:r>
      <w:r w:rsidRPr="00EB17F1">
        <w:rPr>
          <w:i/>
          <w:sz w:val="28"/>
          <w:szCs w:val="28"/>
        </w:rPr>
        <w:t>а;</w:t>
      </w:r>
      <w:r w:rsidRPr="00EB17F1">
        <w:rPr>
          <w:sz w:val="28"/>
          <w:szCs w:val="28"/>
        </w:rPr>
        <w:t xml:space="preserve">    Е) А = </w:t>
      </w:r>
      <w:r w:rsidRPr="00EB17F1">
        <w:rPr>
          <w:i/>
          <w:sz w:val="28"/>
          <w:szCs w:val="28"/>
        </w:rPr>
        <w:t>а</w:t>
      </w:r>
      <w:r w:rsidRPr="00EB17F1">
        <w:rPr>
          <w:sz w:val="28"/>
          <w:szCs w:val="28"/>
        </w:rPr>
        <w:t>/2.</w:t>
      </w:r>
    </w:p>
    <w:p w:rsidR="009D2CB6" w:rsidRPr="00EB17F1" w:rsidRDefault="009D2CB6" w:rsidP="009D2CB6">
      <w:pPr>
        <w:ind w:firstLine="570"/>
        <w:rPr>
          <w:color w:val="FF0000"/>
          <w:sz w:val="28"/>
          <w:szCs w:val="28"/>
        </w:rPr>
      </w:pPr>
    </w:p>
    <w:p w:rsidR="009D2CB6" w:rsidRPr="00EB17F1" w:rsidRDefault="009D2CB6" w:rsidP="009D2CB6">
      <w:pPr>
        <w:ind w:left="-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1713  Установка для получения колец Ньютона освещается красным светом с длиной волны 640 нм. Радиус кривизны линзы равен </w:t>
      </w:r>
      <w:smartTag w:uri="urn:schemas-microsoft-com:office:smarttags" w:element="metricconverter">
        <w:smartTagPr>
          <w:attr w:name="ProductID" w:val="8 м"/>
        </w:smartTagPr>
        <w:r w:rsidRPr="00EB17F1">
          <w:rPr>
            <w:sz w:val="28"/>
            <w:szCs w:val="28"/>
          </w:rPr>
          <w:t>8 м</w:t>
        </w:r>
      </w:smartTag>
      <w:r w:rsidRPr="00EB17F1">
        <w:rPr>
          <w:sz w:val="28"/>
          <w:szCs w:val="28"/>
        </w:rPr>
        <w:t>. Радиус второго светлого кольца в проходящем свете равен:</w:t>
      </w:r>
    </w:p>
    <w:p w:rsidR="009D2CB6" w:rsidRPr="00EB17F1" w:rsidRDefault="009D2CB6" w:rsidP="009D2CB6">
      <w:pPr>
        <w:ind w:left="-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</w:t>
      </w:r>
      <w:smartTag w:uri="urn:schemas-microsoft-com:office:smarttags" w:element="metricconverter">
        <w:smartTagPr>
          <w:attr w:name="ProductID" w:val="2,77 мм"/>
        </w:smartTagPr>
        <w:r w:rsidRPr="00EB17F1">
          <w:rPr>
            <w:sz w:val="28"/>
            <w:szCs w:val="28"/>
          </w:rPr>
          <w:t>2,77 мм</w:t>
        </w:r>
      </w:smartTag>
      <w:r w:rsidRPr="00EB17F1">
        <w:rPr>
          <w:sz w:val="28"/>
          <w:szCs w:val="28"/>
        </w:rPr>
        <w:t xml:space="preserve">;     В)  </w:t>
      </w:r>
      <w:smartTag w:uri="urn:schemas-microsoft-com:office:smarttags" w:element="metricconverter">
        <w:smartTagPr>
          <w:attr w:name="ProductID" w:val="3,2 мм"/>
        </w:smartTagPr>
        <w:r w:rsidRPr="00EB17F1">
          <w:rPr>
            <w:sz w:val="28"/>
            <w:szCs w:val="28"/>
          </w:rPr>
          <w:t>3,2 мм</w:t>
        </w:r>
      </w:smartTag>
      <w:r w:rsidRPr="00EB17F1">
        <w:rPr>
          <w:sz w:val="28"/>
          <w:szCs w:val="28"/>
        </w:rPr>
        <w:t xml:space="preserve">;     С)  </w:t>
      </w:r>
      <w:smartTag w:uri="urn:schemas-microsoft-com:office:smarttags" w:element="metricconverter">
        <w:smartTagPr>
          <w:attr w:name="ProductID" w:val="32 мм"/>
        </w:smartTagPr>
        <w:r w:rsidRPr="00EB17F1">
          <w:rPr>
            <w:sz w:val="28"/>
            <w:szCs w:val="28"/>
          </w:rPr>
          <w:t>32 мм</w:t>
        </w:r>
      </w:smartTag>
      <w:r w:rsidRPr="00EB17F1">
        <w:rPr>
          <w:sz w:val="28"/>
          <w:szCs w:val="28"/>
        </w:rPr>
        <w:t xml:space="preserve">;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 </w:t>
      </w:r>
      <w:smartTag w:uri="urn:schemas-microsoft-com:office:smarttags" w:element="metricconverter">
        <w:smartTagPr>
          <w:attr w:name="ProductID" w:val="6,4 мм"/>
        </w:smartTagPr>
        <w:r w:rsidRPr="00EB17F1">
          <w:rPr>
            <w:sz w:val="28"/>
            <w:szCs w:val="28"/>
          </w:rPr>
          <w:t>6,4 мм</w:t>
        </w:r>
      </w:smartTag>
      <w:r w:rsidRPr="00EB17F1">
        <w:rPr>
          <w:sz w:val="28"/>
          <w:szCs w:val="28"/>
        </w:rPr>
        <w:t xml:space="preserve">;      Е)  </w:t>
      </w:r>
      <w:smartTag w:uri="urn:schemas-microsoft-com:office:smarttags" w:element="metricconverter">
        <w:smartTagPr>
          <w:attr w:name="ProductID" w:val="1,6 мм"/>
        </w:smartTagPr>
        <w:r w:rsidRPr="00EB17F1">
          <w:rPr>
            <w:sz w:val="28"/>
            <w:szCs w:val="28"/>
          </w:rPr>
          <w:t>1,6 мм</w:t>
        </w:r>
      </w:smartTag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tabs>
          <w:tab w:val="left" w:pos="567"/>
        </w:tabs>
        <w:ind w:left="-43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567"/>
        </w:tabs>
        <w:ind w:left="-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1714  Для уменьшения  потерь света при отражении от стекла на поверхность  объектива </w:t>
      </w:r>
      <w:r w:rsidRPr="00EB17F1">
        <w:rPr>
          <w:sz w:val="28"/>
          <w:szCs w:val="28"/>
        </w:rPr>
        <w:tab/>
      </w:r>
      <w:proofErr w:type="gramStart"/>
      <w:r w:rsidRPr="00EB17F1">
        <w:rPr>
          <w:sz w:val="28"/>
          <w:szCs w:val="28"/>
        </w:rPr>
        <w:t xml:space="preserve">( </w:t>
      </w:r>
      <w:proofErr w:type="gramEnd"/>
      <w:r w:rsidRPr="00EB17F1">
        <w:rPr>
          <w:sz w:val="28"/>
          <w:szCs w:val="28"/>
          <w:lang w:val="en-US"/>
        </w:rPr>
        <w:t>n</w:t>
      </w:r>
      <w:r w:rsidRPr="00EB17F1">
        <w:rPr>
          <w:sz w:val="28"/>
          <w:szCs w:val="28"/>
          <w:vertAlign w:val="subscript"/>
        </w:rPr>
        <w:t>2</w:t>
      </w:r>
      <w:r w:rsidRPr="00EB17F1">
        <w:rPr>
          <w:sz w:val="28"/>
          <w:szCs w:val="28"/>
        </w:rPr>
        <w:t xml:space="preserve">=1,7)  нанесена тонкая прозрачная пленка ( </w:t>
      </w:r>
      <w:r w:rsidRPr="00EB17F1">
        <w:rPr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= 1,3) . При какой наименьшей её толщине произойдет максимальное ослабление  отраженного луча, с </w:t>
      </w:r>
      <w:r w:rsidRPr="00EB17F1">
        <w:rPr>
          <w:rFonts w:ascii="Symbol" w:hAnsi="Symbol"/>
          <w:sz w:val="28"/>
          <w:szCs w:val="28"/>
          <w:lang w:val="en-US"/>
        </w:rPr>
        <w:t></w:t>
      </w:r>
      <w:r w:rsidRPr="00EB17F1">
        <w:rPr>
          <w:sz w:val="28"/>
          <w:szCs w:val="28"/>
        </w:rPr>
        <w:t xml:space="preserve"> = 0,56 мкм?     Считать, что лучи падают нормально к поверхности.  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0</w:t>
      </w:r>
      <w:proofErr w:type="gramStart"/>
      <w:r w:rsidRPr="00EB17F1">
        <w:rPr>
          <w:sz w:val="28"/>
          <w:szCs w:val="28"/>
        </w:rPr>
        <w:t>,84</w:t>
      </w:r>
      <w:proofErr w:type="gramEnd"/>
      <w:r w:rsidRPr="00EB17F1">
        <w:rPr>
          <w:sz w:val="28"/>
          <w:szCs w:val="28"/>
        </w:rPr>
        <w:t xml:space="preserve"> мкм;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0,96 мкм;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0,108мкм;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0,126 мкм;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0,142 мкм.</w:t>
      </w:r>
    </w:p>
    <w:p w:rsidR="009D2CB6" w:rsidRPr="00EB17F1" w:rsidRDefault="009D2CB6" w:rsidP="009D2CB6">
      <w:pPr>
        <w:ind w:hanging="43"/>
        <w:jc w:val="both"/>
        <w:rPr>
          <w:sz w:val="28"/>
          <w:szCs w:val="28"/>
        </w:rPr>
      </w:pPr>
    </w:p>
    <w:p w:rsidR="009D2CB6" w:rsidRPr="00EB17F1" w:rsidRDefault="009D2CB6" w:rsidP="009D2CB6">
      <w:pPr>
        <w:ind w:hanging="4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1715 </w:t>
      </w:r>
      <w:r w:rsidRPr="00EB17F1">
        <w:rPr>
          <w:color w:val="FF0000"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Причиной раскраски мыльного пузыря является: 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дисперсия;        B) дифракция;      C) интерференция;   D) поляризация;    </w:t>
      </w:r>
    </w:p>
    <w:p w:rsidR="009D2CB6" w:rsidRPr="00EB17F1" w:rsidRDefault="009D2CB6" w:rsidP="009D2CB6">
      <w:pPr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Е) абберация.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-43" w:firstLine="0"/>
        <w:jc w:val="both"/>
        <w:rPr>
          <w:rFonts w:ascii="Times New Roman" w:hAnsi="Times New Roman"/>
          <w:sz w:val="28"/>
          <w:szCs w:val="28"/>
        </w:rPr>
      </w:pP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-43" w:firstLine="0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lastRenderedPageBreak/>
        <w:t xml:space="preserve">1801   Основное положение принципа Гюйгенса-Френеля состоит в том, что: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-43" w:firstLine="0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</w:t>
      </w:r>
      <w:r w:rsidRPr="00EB17F1">
        <w:rPr>
          <w:rFonts w:ascii="Times New Roman" w:hAnsi="Times New Roman"/>
          <w:sz w:val="28"/>
          <w:szCs w:val="28"/>
          <w:lang w:val="en-US"/>
        </w:rPr>
        <w:t>A</w:t>
      </w:r>
      <w:r w:rsidRPr="00EB17F1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EB17F1">
        <w:rPr>
          <w:rFonts w:ascii="Times New Roman" w:hAnsi="Times New Roman"/>
          <w:sz w:val="28"/>
          <w:szCs w:val="28"/>
        </w:rPr>
        <w:t>фронт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волны разбивается на шаровые сегменты и пояса;          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-43" w:firstLine="0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В) свет огибает непр</w:t>
      </w:r>
      <w:r w:rsidRPr="00EB17F1">
        <w:rPr>
          <w:rFonts w:ascii="Times New Roman" w:hAnsi="Times New Roman"/>
          <w:sz w:val="28"/>
          <w:szCs w:val="28"/>
        </w:rPr>
        <w:t>о</w:t>
      </w:r>
      <w:r w:rsidRPr="00EB17F1">
        <w:rPr>
          <w:rFonts w:ascii="Times New Roman" w:hAnsi="Times New Roman"/>
          <w:sz w:val="28"/>
          <w:szCs w:val="28"/>
        </w:rPr>
        <w:t xml:space="preserve">зрачные </w:t>
      </w:r>
      <w:r w:rsidRPr="00EB17F1">
        <w:rPr>
          <w:rFonts w:ascii="Times New Roman" w:hAnsi="Times New Roman"/>
          <w:sz w:val="28"/>
          <w:szCs w:val="28"/>
        </w:rPr>
        <w:tab/>
        <w:t xml:space="preserve">препятствия;            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-43" w:firstLine="0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С) световые волны при наложении усиливают или осла</w:t>
      </w:r>
      <w:r w:rsidRPr="00EB17F1">
        <w:rPr>
          <w:rFonts w:ascii="Times New Roman" w:hAnsi="Times New Roman"/>
          <w:sz w:val="28"/>
          <w:szCs w:val="28"/>
        </w:rPr>
        <w:t>б</w:t>
      </w:r>
      <w:r w:rsidRPr="00EB17F1">
        <w:rPr>
          <w:rFonts w:ascii="Times New Roman" w:hAnsi="Times New Roman"/>
          <w:sz w:val="28"/>
          <w:szCs w:val="28"/>
        </w:rPr>
        <w:t xml:space="preserve">ляют друг друга;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00" w:hanging="506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EB17F1">
        <w:rPr>
          <w:rFonts w:ascii="Times New Roman" w:hAnsi="Times New Roman"/>
          <w:sz w:val="28"/>
          <w:szCs w:val="28"/>
        </w:rPr>
        <w:t>источник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света помещает в фокус собирающей линзы;          </w:t>
      </w:r>
    </w:p>
    <w:p w:rsidR="009D2CB6" w:rsidRPr="00EB17F1" w:rsidRDefault="009D2CB6" w:rsidP="009D2CB6">
      <w:pPr>
        <w:pStyle w:val="FR1"/>
        <w:tabs>
          <w:tab w:val="left" w:pos="-1900"/>
        </w:tabs>
        <w:spacing w:line="240" w:lineRule="auto"/>
        <w:ind w:left="500" w:hanging="506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 Е) каждая точка фронта </w:t>
      </w:r>
      <w:r w:rsidRPr="00EB17F1">
        <w:rPr>
          <w:rFonts w:ascii="Times New Roman" w:hAnsi="Times New Roman"/>
          <w:sz w:val="28"/>
          <w:szCs w:val="28"/>
        </w:rPr>
        <w:tab/>
        <w:t>световой волны является источником   вторичных волн, к</w:t>
      </w:r>
      <w:r w:rsidRPr="00EB17F1">
        <w:rPr>
          <w:rFonts w:ascii="Times New Roman" w:hAnsi="Times New Roman"/>
          <w:sz w:val="28"/>
          <w:szCs w:val="28"/>
        </w:rPr>
        <w:t>о</w:t>
      </w:r>
      <w:r w:rsidRPr="00EB17F1">
        <w:rPr>
          <w:rFonts w:ascii="Times New Roman" w:hAnsi="Times New Roman"/>
          <w:sz w:val="28"/>
          <w:szCs w:val="28"/>
        </w:rPr>
        <w:t>торые распространяются вперёд и интерферируют друг с другом.</w:t>
      </w:r>
    </w:p>
    <w:p w:rsidR="009D2CB6" w:rsidRPr="00EB17F1" w:rsidRDefault="009D2CB6" w:rsidP="009D2CB6">
      <w:pPr>
        <w:tabs>
          <w:tab w:val="left" w:pos="480"/>
          <w:tab w:val="num" w:pos="1572"/>
        </w:tabs>
        <w:ind w:left="500" w:hanging="506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400"/>
          <w:tab w:val="left" w:pos="480"/>
          <w:tab w:val="num" w:pos="1572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1802</w:t>
      </w:r>
      <w:proofErr w:type="gramStart"/>
      <w:r w:rsidRPr="00EB17F1">
        <w:rPr>
          <w:sz w:val="28"/>
          <w:szCs w:val="28"/>
        </w:rPr>
        <w:t xml:space="preserve">   В</w:t>
      </w:r>
      <w:proofErr w:type="gramEnd"/>
      <w:r w:rsidRPr="00EB17F1">
        <w:rPr>
          <w:sz w:val="28"/>
          <w:szCs w:val="28"/>
        </w:rPr>
        <w:t xml:space="preserve">ычислите радиус пятой зоны Френеля для плоского волнового фронта, если точка </w:t>
      </w:r>
      <w:r w:rsidRPr="00EB17F1">
        <w:rPr>
          <w:sz w:val="28"/>
          <w:szCs w:val="28"/>
        </w:rPr>
        <w:tab/>
        <w:t xml:space="preserve">наблюдения находится на расстоянии 1м от фронта волны. Длина волны равна 0,5мкм. 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tabs>
          <w:tab w:val="left" w:pos="400"/>
          <w:tab w:val="left" w:pos="480"/>
          <w:tab w:val="num" w:pos="1572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22 мм"/>
        </w:smartTagPr>
        <w:r w:rsidRPr="00EB17F1">
          <w:rPr>
            <w:sz w:val="28"/>
            <w:szCs w:val="28"/>
          </w:rPr>
          <w:t>1</w:t>
        </w:r>
        <w:proofErr w:type="gramStart"/>
        <w:r w:rsidRPr="00EB17F1">
          <w:rPr>
            <w:sz w:val="28"/>
            <w:szCs w:val="28"/>
          </w:rPr>
          <w:t>,22</w:t>
        </w:r>
        <w:proofErr w:type="gramEnd"/>
        <w:r w:rsidRPr="00EB17F1">
          <w:rPr>
            <w:sz w:val="28"/>
            <w:szCs w:val="28"/>
          </w:rPr>
          <w:t xml:space="preserve"> мм</w:t>
        </w:r>
      </w:smartTag>
      <w:r w:rsidRPr="00EB17F1">
        <w:rPr>
          <w:sz w:val="28"/>
          <w:szCs w:val="28"/>
        </w:rPr>
        <w:t xml:space="preserve">;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58 мм"/>
        </w:smartTagPr>
        <w:r w:rsidRPr="00EB17F1">
          <w:rPr>
            <w:sz w:val="28"/>
            <w:szCs w:val="28"/>
          </w:rPr>
          <w:t>1,58 мм</w:t>
        </w:r>
      </w:smartTag>
      <w:r w:rsidRPr="00EB17F1">
        <w:rPr>
          <w:sz w:val="28"/>
          <w:szCs w:val="28"/>
        </w:rPr>
        <w:t xml:space="preserve">;    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 xml:space="preserve">)  </w:t>
      </w:r>
      <w:smartTag w:uri="urn:schemas-microsoft-com:office:smarttags" w:element="metricconverter">
        <w:smartTagPr>
          <w:attr w:name="ProductID" w:val="1,83 мм"/>
        </w:smartTagPr>
        <w:r w:rsidRPr="00EB17F1">
          <w:rPr>
            <w:sz w:val="28"/>
            <w:szCs w:val="28"/>
          </w:rPr>
          <w:t>1,83 мм</w:t>
        </w:r>
      </w:smartTag>
      <w:r w:rsidRPr="00EB17F1">
        <w:rPr>
          <w:sz w:val="28"/>
          <w:szCs w:val="28"/>
        </w:rPr>
        <w:t xml:space="preserve">;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76 мм"/>
        </w:smartTagPr>
        <w:r w:rsidRPr="00EB17F1">
          <w:rPr>
            <w:sz w:val="28"/>
            <w:szCs w:val="28"/>
          </w:rPr>
          <w:t>1,76 мм</w:t>
        </w:r>
      </w:smartTag>
      <w:r w:rsidRPr="00EB17F1">
        <w:rPr>
          <w:sz w:val="28"/>
          <w:szCs w:val="28"/>
        </w:rPr>
        <w:t xml:space="preserve">;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 xml:space="preserve">) </w:t>
      </w:r>
      <w:smartTag w:uri="urn:schemas-microsoft-com:office:smarttags" w:element="metricconverter">
        <w:smartTagPr>
          <w:attr w:name="ProductID" w:val="1,18 мм"/>
        </w:smartTagPr>
        <w:r w:rsidRPr="00EB17F1">
          <w:rPr>
            <w:sz w:val="28"/>
            <w:szCs w:val="28"/>
          </w:rPr>
          <w:t>1,18 мм</w:t>
        </w:r>
      </w:smartTag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tabs>
          <w:tab w:val="left" w:pos="480"/>
          <w:tab w:val="num" w:pos="1572"/>
        </w:tabs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480"/>
          <w:tab w:val="num" w:pos="1572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1803</w:t>
      </w:r>
      <w:r w:rsidRPr="00EB17F1">
        <w:rPr>
          <w:color w:val="FF0000"/>
          <w:sz w:val="28"/>
          <w:szCs w:val="28"/>
        </w:rPr>
        <w:t xml:space="preserve"> </w:t>
      </w:r>
      <w:r w:rsidRPr="00EB17F1">
        <w:rPr>
          <w:sz w:val="28"/>
          <w:szCs w:val="28"/>
        </w:rPr>
        <w:t xml:space="preserve">На диафрагму с круглым отверстием диаметром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 мм"/>
        </w:smartTagPr>
        <w:r w:rsidRPr="00EB17F1">
          <w:rPr>
            <w:sz w:val="28"/>
            <w:szCs w:val="28"/>
          </w:rPr>
          <w:t>6 мм</w:t>
        </w:r>
      </w:smartTag>
      <w:r w:rsidRPr="00EB17F1">
        <w:rPr>
          <w:sz w:val="28"/>
          <w:szCs w:val="28"/>
        </w:rPr>
        <w:t xml:space="preserve"> падает нормально параллельный пучок монохроматического света </w:t>
      </w:r>
      <w:proofErr w:type="gramStart"/>
      <w:r w:rsidRPr="00EB17F1">
        <w:rPr>
          <w:sz w:val="28"/>
          <w:szCs w:val="28"/>
        </w:rPr>
        <w:t xml:space="preserve">( </w:t>
      </w:r>
      <w:proofErr w:type="gramEnd"/>
      <w:r w:rsidRPr="00EB17F1">
        <w:rPr>
          <w:rFonts w:ascii="Symbol" w:hAnsi="Symbol"/>
          <w:sz w:val="28"/>
          <w:szCs w:val="28"/>
          <w:lang w:val="en-US"/>
        </w:rPr>
        <w:t></w:t>
      </w:r>
      <w:r w:rsidRPr="00EB17F1">
        <w:rPr>
          <w:sz w:val="28"/>
          <w:szCs w:val="28"/>
        </w:rPr>
        <w:t xml:space="preserve">= 0,5 мкм). Точка наблюдения </w:t>
      </w:r>
      <w:r w:rsidRPr="00EB17F1">
        <w:rPr>
          <w:sz w:val="28"/>
          <w:szCs w:val="28"/>
        </w:rPr>
        <w:tab/>
        <w:t xml:space="preserve">находится на оси отверстия, на расстоянии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 м"/>
        </w:smartTagPr>
        <w:r w:rsidRPr="00EB17F1">
          <w:rPr>
            <w:sz w:val="28"/>
            <w:szCs w:val="28"/>
          </w:rPr>
          <w:t>3 м</w:t>
        </w:r>
      </w:smartTag>
      <w:r w:rsidRPr="00EB17F1">
        <w:rPr>
          <w:sz w:val="28"/>
          <w:szCs w:val="28"/>
        </w:rPr>
        <w:t xml:space="preserve"> от него. Число зон Френеля, укладывающихся в отверстии равно: </w:t>
      </w:r>
    </w:p>
    <w:p w:rsidR="009D2CB6" w:rsidRPr="00EB17F1" w:rsidRDefault="009D2CB6" w:rsidP="009D2CB6">
      <w:pPr>
        <w:tabs>
          <w:tab w:val="left" w:pos="480"/>
          <w:tab w:val="num" w:pos="1572"/>
        </w:tabs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 6;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B</w:t>
      </w:r>
      <w:proofErr w:type="gramStart"/>
      <w:r w:rsidRPr="00EB17F1">
        <w:rPr>
          <w:sz w:val="28"/>
          <w:szCs w:val="28"/>
        </w:rPr>
        <w:t>)  4</w:t>
      </w:r>
      <w:proofErr w:type="gramEnd"/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C</w:t>
      </w:r>
      <w:r w:rsidRPr="00EB17F1">
        <w:rPr>
          <w:sz w:val="28"/>
          <w:szCs w:val="28"/>
        </w:rPr>
        <w:t>)  3;</w:t>
      </w:r>
      <w:r w:rsidRPr="00EB17F1">
        <w:rPr>
          <w:sz w:val="28"/>
          <w:szCs w:val="28"/>
        </w:rPr>
        <w:tab/>
        <w:t xml:space="preserve">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7;</w:t>
      </w:r>
      <w:r w:rsidRPr="00EB17F1">
        <w:rPr>
          <w:sz w:val="28"/>
          <w:szCs w:val="28"/>
        </w:rPr>
        <w:tab/>
        <w:t xml:space="preserve">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 8.</w:t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tabs>
          <w:tab w:val="left" w:pos="426"/>
        </w:tabs>
        <w:ind w:firstLine="570"/>
        <w:jc w:val="both"/>
        <w:rPr>
          <w:sz w:val="28"/>
          <w:szCs w:val="28"/>
        </w:rPr>
      </w:pP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>1804</w:t>
      </w:r>
      <w:proofErr w:type="gramStart"/>
      <w:r w:rsidRPr="00EB17F1">
        <w:rPr>
          <w:rFonts w:ascii="Times New Roman" w:hAnsi="Times New Roman"/>
          <w:sz w:val="28"/>
          <w:szCs w:val="28"/>
        </w:rPr>
        <w:t xml:space="preserve">  Н</w:t>
      </w:r>
      <w:proofErr w:type="gramEnd"/>
      <w:r w:rsidRPr="00EB17F1">
        <w:rPr>
          <w:rFonts w:ascii="Times New Roman" w:hAnsi="Times New Roman"/>
          <w:sz w:val="28"/>
          <w:szCs w:val="28"/>
        </w:rPr>
        <w:t>а щель шириной  6</w:t>
      </w:r>
      <w:r w:rsidRPr="00EB17F1">
        <w:rPr>
          <w:rFonts w:ascii="Times New Roman" w:hAnsi="Times New Roman"/>
          <w:sz w:val="28"/>
          <w:szCs w:val="28"/>
        </w:rPr>
        <w:sym w:font="Symbol" w:char="F06C"/>
      </w:r>
      <w:r w:rsidRPr="00EB17F1">
        <w:rPr>
          <w:rFonts w:ascii="Times New Roman" w:hAnsi="Times New Roman"/>
          <w:sz w:val="28"/>
          <w:szCs w:val="28"/>
        </w:rPr>
        <w:t xml:space="preserve"> падает нормально параллельный пучок монохроматического </w:t>
      </w:r>
      <w:r w:rsidRPr="00EB17F1">
        <w:rPr>
          <w:rFonts w:ascii="Times New Roman" w:hAnsi="Times New Roman"/>
          <w:sz w:val="28"/>
          <w:szCs w:val="28"/>
        </w:rPr>
        <w:tab/>
        <w:t xml:space="preserve">света с длиной волны </w:t>
      </w:r>
      <w:r w:rsidRPr="00EB17F1">
        <w:rPr>
          <w:rFonts w:ascii="Times New Roman" w:hAnsi="Times New Roman"/>
          <w:sz w:val="28"/>
          <w:szCs w:val="28"/>
        </w:rPr>
        <w:sym w:font="Symbol" w:char="F06C"/>
      </w:r>
      <w:r w:rsidRPr="00EB17F1">
        <w:rPr>
          <w:rFonts w:ascii="Times New Roman" w:hAnsi="Times New Roman"/>
          <w:sz w:val="28"/>
          <w:szCs w:val="28"/>
        </w:rPr>
        <w:t xml:space="preserve">. Третий дифракционный минимум света будет наблюдаться </w:t>
      </w:r>
      <w:r w:rsidRPr="00EB17F1">
        <w:rPr>
          <w:rFonts w:ascii="Times New Roman" w:hAnsi="Times New Roman"/>
          <w:sz w:val="28"/>
          <w:szCs w:val="28"/>
        </w:rPr>
        <w:tab/>
        <w:t xml:space="preserve">под углом:      </w:t>
      </w:r>
    </w:p>
    <w:p w:rsidR="009D2CB6" w:rsidRPr="00EB17F1" w:rsidRDefault="009D2CB6" w:rsidP="009D2CB6">
      <w:pPr>
        <w:tabs>
          <w:tab w:val="left" w:pos="40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 60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         В) 28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С)33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45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Е) 30</w:t>
      </w:r>
      <w:r w:rsidRPr="00EB17F1">
        <w:rPr>
          <w:sz w:val="28"/>
          <w:szCs w:val="28"/>
          <w:vertAlign w:val="superscript"/>
        </w:rPr>
        <w:t xml:space="preserve">0 </w:t>
      </w:r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ind w:firstLine="570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1805</w:t>
      </w:r>
      <w:proofErr w:type="gramStart"/>
      <w:r w:rsidRPr="00EB17F1">
        <w:rPr>
          <w:color w:val="FF0000"/>
          <w:sz w:val="28"/>
          <w:szCs w:val="28"/>
        </w:rPr>
        <w:t xml:space="preserve">  </w:t>
      </w:r>
      <w:r w:rsidRPr="00EB17F1">
        <w:rPr>
          <w:sz w:val="28"/>
          <w:szCs w:val="28"/>
        </w:rPr>
        <w:t>Н</w:t>
      </w:r>
      <w:proofErr w:type="gramEnd"/>
      <w:r w:rsidRPr="00EB17F1">
        <w:rPr>
          <w:sz w:val="28"/>
          <w:szCs w:val="28"/>
        </w:rPr>
        <w:t xml:space="preserve">а щель шириной 3 мкм падает нормально зеленый свет с длиной волны 0,5 мкм. Полное </w:t>
      </w:r>
      <w:r w:rsidRPr="00EB17F1">
        <w:rPr>
          <w:sz w:val="28"/>
          <w:szCs w:val="28"/>
        </w:rPr>
        <w:tab/>
        <w:t>число максимумов освещенности, формируемых такой щелью, равно:</w:t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  <w:r w:rsidRPr="00EB17F1">
        <w:rPr>
          <w:sz w:val="28"/>
          <w:szCs w:val="28"/>
        </w:rPr>
        <w:tab/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</w:t>
      </w:r>
      <w:r w:rsidRPr="00EB17F1">
        <w:rPr>
          <w:bCs/>
          <w:sz w:val="28"/>
          <w:szCs w:val="28"/>
        </w:rPr>
        <w:t>11</w:t>
      </w:r>
      <w:r w:rsidRPr="00EB17F1">
        <w:rPr>
          <w:sz w:val="28"/>
          <w:szCs w:val="28"/>
        </w:rPr>
        <w:t xml:space="preserve">;       В) 17;      С) 13;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  <w:lang w:val="ru-MO"/>
        </w:rPr>
        <w:t>)</w:t>
      </w:r>
      <w:r w:rsidRPr="00EB17F1">
        <w:rPr>
          <w:sz w:val="28"/>
          <w:szCs w:val="28"/>
        </w:rPr>
        <w:t xml:space="preserve"> 9</w:t>
      </w:r>
      <w:r w:rsidRPr="00EB17F1">
        <w:rPr>
          <w:sz w:val="28"/>
          <w:szCs w:val="28"/>
          <w:lang w:val="ru-MO"/>
        </w:rPr>
        <w:t xml:space="preserve">; </w:t>
      </w:r>
      <w:r w:rsidRPr="00EB17F1">
        <w:rPr>
          <w:sz w:val="28"/>
          <w:szCs w:val="28"/>
        </w:rPr>
        <w:t xml:space="preserve">      Е</w:t>
      </w:r>
      <w:r w:rsidRPr="00EB17F1">
        <w:rPr>
          <w:sz w:val="28"/>
          <w:szCs w:val="28"/>
          <w:lang w:val="ru-MO"/>
        </w:rPr>
        <w:t>)</w:t>
      </w:r>
      <w:r w:rsidRPr="00EB17F1">
        <w:rPr>
          <w:sz w:val="28"/>
          <w:szCs w:val="28"/>
        </w:rPr>
        <w:t xml:space="preserve"> 6.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0" w:firstLine="570"/>
        <w:jc w:val="both"/>
        <w:rPr>
          <w:rFonts w:ascii="Times New Roman" w:hAnsi="Times New Roman"/>
          <w:color w:val="FF0000"/>
          <w:sz w:val="28"/>
          <w:szCs w:val="28"/>
        </w:rPr>
      </w:pP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0" w:firstLine="0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>1806  Порядок дифракционного спектра – это:</w:t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  <w:r w:rsidRPr="00EB17F1">
        <w:rPr>
          <w:rFonts w:ascii="Times New Roman" w:hAnsi="Times New Roman"/>
          <w:sz w:val="28"/>
          <w:szCs w:val="28"/>
        </w:rPr>
        <w:tab/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40" w:hanging="546"/>
        <w:jc w:val="both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А) порядковый номер спектра вправо и влево от центрального максимума;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40" w:hanging="546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В) количество линий на один миллиметр дифракционной решетки;      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40" w:hanging="546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С) количество цветов спектра;  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40" w:hanging="546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</w:t>
      </w:r>
      <w:r w:rsidRPr="00EB17F1">
        <w:rPr>
          <w:rFonts w:ascii="Times New Roman" w:hAnsi="Times New Roman"/>
          <w:sz w:val="28"/>
          <w:szCs w:val="28"/>
          <w:lang w:val="en-US"/>
        </w:rPr>
        <w:t>D</w:t>
      </w:r>
      <w:r w:rsidRPr="00EB17F1">
        <w:rPr>
          <w:rFonts w:ascii="Times New Roman" w:hAnsi="Times New Roman"/>
          <w:sz w:val="28"/>
          <w:szCs w:val="28"/>
        </w:rPr>
        <w:t xml:space="preserve">) </w:t>
      </w:r>
      <w:proofErr w:type="gramStart"/>
      <w:r w:rsidRPr="00EB17F1">
        <w:rPr>
          <w:rFonts w:ascii="Times New Roman" w:hAnsi="Times New Roman"/>
          <w:sz w:val="28"/>
          <w:szCs w:val="28"/>
        </w:rPr>
        <w:t>порядковый</w:t>
      </w:r>
      <w:proofErr w:type="gramEnd"/>
      <w:r w:rsidRPr="00EB17F1">
        <w:rPr>
          <w:rFonts w:ascii="Times New Roman" w:hAnsi="Times New Roman"/>
          <w:sz w:val="28"/>
          <w:szCs w:val="28"/>
        </w:rPr>
        <w:t xml:space="preserve"> номер спектра, если считать слева  направо;</w:t>
      </w:r>
    </w:p>
    <w:p w:rsidR="009D2CB6" w:rsidRPr="00EB17F1" w:rsidRDefault="009D2CB6" w:rsidP="009D2CB6">
      <w:pPr>
        <w:pStyle w:val="FR1"/>
        <w:tabs>
          <w:tab w:val="left" w:pos="567"/>
        </w:tabs>
        <w:spacing w:line="240" w:lineRule="auto"/>
        <w:ind w:left="540" w:hanging="546"/>
        <w:rPr>
          <w:rFonts w:ascii="Times New Roman" w:hAnsi="Times New Roman"/>
          <w:sz w:val="28"/>
          <w:szCs w:val="28"/>
        </w:rPr>
      </w:pPr>
      <w:r w:rsidRPr="00EB17F1">
        <w:rPr>
          <w:rFonts w:ascii="Times New Roman" w:hAnsi="Times New Roman"/>
          <w:sz w:val="28"/>
          <w:szCs w:val="28"/>
        </w:rPr>
        <w:t xml:space="preserve">      Е) порядок расположения цветов в дифракционном спектре.</w:t>
      </w:r>
    </w:p>
    <w:p w:rsidR="009D2CB6" w:rsidRPr="00EB17F1" w:rsidRDefault="009D2CB6" w:rsidP="009D2CB6">
      <w:pPr>
        <w:tabs>
          <w:tab w:val="left" w:pos="-180"/>
          <w:tab w:val="left" w:pos="426"/>
        </w:tabs>
        <w:jc w:val="both"/>
        <w:rPr>
          <w:sz w:val="28"/>
          <w:szCs w:val="28"/>
        </w:rPr>
      </w:pPr>
    </w:p>
    <w:p w:rsidR="009D2CB6" w:rsidRPr="00EB17F1" w:rsidRDefault="009D2CB6" w:rsidP="009D2CB6">
      <w:pPr>
        <w:pStyle w:val="a5"/>
        <w:spacing w:after="0"/>
        <w:ind w:left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1807 Дифракционная решетка содержит </w:t>
      </w:r>
      <w:r w:rsidRPr="00EB17F1">
        <w:rPr>
          <w:sz w:val="28"/>
          <w:szCs w:val="28"/>
          <w:lang w:val="en-US"/>
        </w:rPr>
        <w:t>n</w:t>
      </w:r>
      <w:r w:rsidRPr="00EB17F1">
        <w:rPr>
          <w:sz w:val="28"/>
          <w:szCs w:val="28"/>
        </w:rPr>
        <w:t xml:space="preserve"> = 200 штрихов на </w:t>
      </w:r>
      <w:smartTag w:uri="urn:schemas-microsoft-com:office:smarttags" w:element="metricconverter">
        <w:smartTagPr>
          <w:attr w:name="ProductID" w:val="1 мм"/>
        </w:smartTagPr>
        <w:r w:rsidRPr="00EB17F1">
          <w:rPr>
            <w:sz w:val="28"/>
            <w:szCs w:val="28"/>
          </w:rPr>
          <w:t>1 мм</w:t>
        </w:r>
      </w:smartTag>
      <w:r w:rsidRPr="00EB17F1">
        <w:rPr>
          <w:sz w:val="28"/>
          <w:szCs w:val="28"/>
        </w:rPr>
        <w:t xml:space="preserve">. На решетку падает нормально монохроматический свет </w:t>
      </w:r>
      <w:proofErr w:type="gramStart"/>
      <w:r w:rsidRPr="00EB17F1">
        <w:rPr>
          <w:sz w:val="28"/>
          <w:szCs w:val="28"/>
        </w:rPr>
        <w:t xml:space="preserve">( </w:t>
      </w:r>
      <w:proofErr w:type="gramEnd"/>
      <w:r w:rsidRPr="00EB17F1">
        <w:rPr>
          <w:rFonts w:ascii="Symbol" w:hAnsi="Symbol"/>
          <w:sz w:val="28"/>
          <w:szCs w:val="28"/>
          <w:lang w:val="en-US"/>
        </w:rPr>
        <w:t></w:t>
      </w:r>
      <w:r w:rsidRPr="00EB17F1">
        <w:rPr>
          <w:sz w:val="28"/>
          <w:szCs w:val="28"/>
        </w:rPr>
        <w:t xml:space="preserve"> = 0,6 мкм).  </w:t>
      </w:r>
      <w:proofErr w:type="gramStart"/>
      <w:r w:rsidRPr="00EB17F1">
        <w:rPr>
          <w:sz w:val="28"/>
          <w:szCs w:val="28"/>
        </w:rPr>
        <w:t>Максимум</w:t>
      </w:r>
      <w:proofErr w:type="gramEnd"/>
      <w:r w:rsidRPr="00EB17F1">
        <w:rPr>
          <w:sz w:val="28"/>
          <w:szCs w:val="28"/>
        </w:rPr>
        <w:t xml:space="preserve"> какого наибольшего порядка дает эта решетка?</w:t>
      </w:r>
    </w:p>
    <w:p w:rsidR="009D2CB6" w:rsidRPr="00EB17F1" w:rsidRDefault="009D2CB6" w:rsidP="009D2CB6">
      <w:pPr>
        <w:pStyle w:val="a5"/>
        <w:spacing w:after="0"/>
        <w:ind w:left="0"/>
        <w:rPr>
          <w:sz w:val="28"/>
          <w:szCs w:val="28"/>
        </w:rPr>
      </w:pPr>
      <w:r w:rsidRPr="00EB17F1">
        <w:rPr>
          <w:sz w:val="28"/>
          <w:szCs w:val="28"/>
        </w:rPr>
        <w:t xml:space="preserve">        А)  4;</w:t>
      </w:r>
      <w:r w:rsidRPr="00EB17F1">
        <w:rPr>
          <w:sz w:val="28"/>
          <w:szCs w:val="28"/>
        </w:rPr>
        <w:tab/>
        <w:t xml:space="preserve">  В) 3;</w:t>
      </w:r>
      <w:r w:rsidRPr="00EB17F1">
        <w:rPr>
          <w:sz w:val="28"/>
          <w:szCs w:val="28"/>
        </w:rPr>
        <w:tab/>
        <w:t xml:space="preserve">        С) 8;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)6;</w:t>
      </w:r>
      <w:r w:rsidRPr="00EB17F1">
        <w:rPr>
          <w:sz w:val="28"/>
          <w:szCs w:val="28"/>
        </w:rPr>
        <w:tab/>
        <w:t xml:space="preserve">        Е) 5.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426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>1808</w:t>
      </w:r>
      <w:proofErr w:type="gramStart"/>
      <w:r w:rsidRPr="00EB17F1">
        <w:rPr>
          <w:sz w:val="28"/>
          <w:szCs w:val="28"/>
        </w:rPr>
        <w:t xml:space="preserve"> Н</w:t>
      </w:r>
      <w:proofErr w:type="gramEnd"/>
      <w:r w:rsidRPr="00EB17F1">
        <w:rPr>
          <w:sz w:val="28"/>
          <w:szCs w:val="28"/>
        </w:rPr>
        <w:t>а дифракционную решётку падает белый свет. В центральном максимуме дифракционной картины будет наблюдаться:</w:t>
      </w:r>
    </w:p>
    <w:p w:rsidR="009D2CB6" w:rsidRPr="00EB17F1" w:rsidRDefault="009D2CB6" w:rsidP="009D2CB6">
      <w:pPr>
        <w:tabs>
          <w:tab w:val="left" w:pos="426"/>
        </w:tabs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яркая зеленая полоса;     В) яркий спектр;      С) яркая красная полоса; </w:t>
      </w:r>
    </w:p>
    <w:p w:rsidR="009D2CB6" w:rsidRPr="00EB17F1" w:rsidRDefault="009D2CB6" w:rsidP="009D2CB6">
      <w:pPr>
        <w:tabs>
          <w:tab w:val="left" w:pos="426"/>
        </w:tabs>
        <w:ind w:firstLine="57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D) яркая белая полоса;         Е) ярко-фиолетовая полоса.</w:t>
      </w:r>
    </w:p>
    <w:p w:rsidR="009D2CB6" w:rsidRPr="00EB17F1" w:rsidRDefault="009D2CB6" w:rsidP="009D2CB6">
      <w:pPr>
        <w:jc w:val="both"/>
        <w:rPr>
          <w:sz w:val="28"/>
          <w:szCs w:val="28"/>
        </w:rPr>
      </w:pPr>
    </w:p>
    <w:p w:rsidR="009D2CB6" w:rsidRPr="00EB17F1" w:rsidRDefault="009D2CB6" w:rsidP="009D2CB6">
      <w:pPr>
        <w:rPr>
          <w:sz w:val="28"/>
          <w:szCs w:val="28"/>
        </w:rPr>
      </w:pPr>
      <w:r w:rsidRPr="00EB17F1">
        <w:rPr>
          <w:sz w:val="28"/>
          <w:szCs w:val="28"/>
        </w:rPr>
        <w:t>1809  Правильным является утверждение, что поляризация  света – это явление</w:t>
      </w:r>
    </w:p>
    <w:p w:rsidR="009D2CB6" w:rsidRPr="00EB17F1" w:rsidRDefault="009D2CB6" w:rsidP="009D2CB6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выделения из естественного света колебаний одного направления:</w:t>
      </w:r>
    </w:p>
    <w:p w:rsidR="009D2CB6" w:rsidRPr="00EB17F1" w:rsidRDefault="009D2CB6" w:rsidP="009D2CB6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В)  упорядочения направлений распространения света;</w:t>
      </w:r>
    </w:p>
    <w:p w:rsidR="009D2CB6" w:rsidRPr="00EB17F1" w:rsidRDefault="009D2CB6" w:rsidP="009D2CB6">
      <w:pPr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       С) выделения из естественного света одного направления распространения;</w:t>
      </w:r>
    </w:p>
    <w:p w:rsidR="009D2CB6" w:rsidRPr="00EB17F1" w:rsidRDefault="009D2CB6" w:rsidP="009D2CB6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 xml:space="preserve">)  </w:t>
      </w:r>
      <w:proofErr w:type="gramStart"/>
      <w:r w:rsidRPr="00EB17F1">
        <w:rPr>
          <w:sz w:val="28"/>
          <w:szCs w:val="28"/>
        </w:rPr>
        <w:t>разделения</w:t>
      </w:r>
      <w:proofErr w:type="gramEnd"/>
      <w:r w:rsidRPr="00EB17F1">
        <w:rPr>
          <w:sz w:val="28"/>
          <w:szCs w:val="28"/>
        </w:rPr>
        <w:t xml:space="preserve"> колебаний векторов Е и Н;</w:t>
      </w:r>
    </w:p>
    <w:p w:rsidR="009D2CB6" w:rsidRPr="00EB17F1" w:rsidRDefault="009D2CB6" w:rsidP="009D2CB6">
      <w:pPr>
        <w:rPr>
          <w:sz w:val="28"/>
          <w:szCs w:val="28"/>
        </w:rPr>
      </w:pPr>
      <w:r w:rsidRPr="00EB17F1">
        <w:rPr>
          <w:sz w:val="28"/>
          <w:szCs w:val="28"/>
        </w:rPr>
        <w:t xml:space="preserve">       Е)  разложение света по частотам</w:t>
      </w:r>
      <w:proofErr w:type="gramStart"/>
      <w:r w:rsidRPr="00EB17F1">
        <w:rPr>
          <w:sz w:val="28"/>
          <w:szCs w:val="28"/>
        </w:rPr>
        <w:t xml:space="preserve"> .</w:t>
      </w:r>
      <w:proofErr w:type="gramEnd"/>
    </w:p>
    <w:p w:rsidR="009D2CB6" w:rsidRPr="00EB17F1" w:rsidRDefault="009D2CB6" w:rsidP="009D2CB6">
      <w:pPr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1810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 xml:space="preserve">ри выполнении условия Брюстера угол преломления падающего на границу раздела </w:t>
      </w:r>
      <w:r w:rsidRPr="00EB17F1">
        <w:rPr>
          <w:sz w:val="28"/>
          <w:szCs w:val="28"/>
        </w:rPr>
        <w:tab/>
        <w:t>луча света составил 40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. Угол падения луча равен:</w:t>
      </w:r>
      <w:r w:rsidRPr="00EB17F1">
        <w:rPr>
          <w:sz w:val="28"/>
          <w:szCs w:val="28"/>
        </w:rPr>
        <w:tab/>
        <w:t xml:space="preserve"> 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ab/>
        <w:t xml:space="preserve"> </w:t>
      </w:r>
      <w:r w:rsidRPr="00EB17F1">
        <w:rPr>
          <w:sz w:val="28"/>
          <w:szCs w:val="28"/>
          <w:lang w:val="en-US"/>
        </w:rPr>
        <w:t>A</w:t>
      </w:r>
      <w:r w:rsidRPr="00EB17F1">
        <w:rPr>
          <w:sz w:val="28"/>
          <w:szCs w:val="28"/>
        </w:rPr>
        <w:t>) 50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;            </w:t>
      </w: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>) 30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;       </w:t>
      </w:r>
      <w:r w:rsidRPr="00EB17F1">
        <w:rPr>
          <w:sz w:val="28"/>
          <w:szCs w:val="28"/>
          <w:lang w:val="en-US"/>
        </w:rPr>
        <w:t>C</w:t>
      </w:r>
      <w:proofErr w:type="gramStart"/>
      <w:r w:rsidRPr="00EB17F1">
        <w:rPr>
          <w:sz w:val="28"/>
          <w:szCs w:val="28"/>
        </w:rPr>
        <w:t>)  40</w:t>
      </w:r>
      <w:r w:rsidRPr="00EB17F1">
        <w:rPr>
          <w:sz w:val="28"/>
          <w:szCs w:val="28"/>
          <w:vertAlign w:val="superscript"/>
        </w:rPr>
        <w:t>0</w:t>
      </w:r>
      <w:proofErr w:type="gramEnd"/>
      <w:r w:rsidRPr="00EB17F1">
        <w:rPr>
          <w:sz w:val="28"/>
          <w:szCs w:val="28"/>
        </w:rPr>
        <w:t>;</w:t>
      </w:r>
      <w:r w:rsidRPr="00EB17F1">
        <w:rPr>
          <w:sz w:val="28"/>
          <w:szCs w:val="28"/>
        </w:rPr>
        <w:tab/>
        <w:t xml:space="preserve">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 45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;          </w:t>
      </w:r>
      <w:r w:rsidRPr="00EB17F1">
        <w:rPr>
          <w:sz w:val="28"/>
          <w:szCs w:val="28"/>
          <w:lang w:val="en-US"/>
        </w:rPr>
        <w:t>E</w:t>
      </w:r>
      <w:r w:rsidRPr="00EB17F1">
        <w:rPr>
          <w:sz w:val="28"/>
          <w:szCs w:val="28"/>
        </w:rPr>
        <w:t>)  55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rPr>
          <w:sz w:val="28"/>
          <w:szCs w:val="28"/>
        </w:rPr>
      </w:pPr>
    </w:p>
    <w:p w:rsidR="009D2CB6" w:rsidRPr="00EB17F1" w:rsidRDefault="009D2CB6" w:rsidP="009D2CB6">
      <w:pPr>
        <w:pStyle w:val="a5"/>
        <w:tabs>
          <w:tab w:val="left" w:pos="400"/>
        </w:tabs>
        <w:spacing w:after="0"/>
        <w:ind w:left="0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1811</w:t>
      </w:r>
      <w:proofErr w:type="gramStart"/>
      <w:r w:rsidRPr="00EB17F1">
        <w:rPr>
          <w:sz w:val="28"/>
          <w:szCs w:val="28"/>
        </w:rPr>
        <w:t xml:space="preserve">  П</w:t>
      </w:r>
      <w:proofErr w:type="gramEnd"/>
      <w:r w:rsidRPr="00EB17F1">
        <w:rPr>
          <w:sz w:val="28"/>
          <w:szCs w:val="28"/>
        </w:rPr>
        <w:t>ри отсутствии поглощения, интенсивность поляризованного света меньше интенсивности падающего на поляризатор естественного света в:</w:t>
      </w:r>
    </w:p>
    <w:p w:rsidR="009D2CB6" w:rsidRPr="00EB17F1" w:rsidRDefault="009D2CB6" w:rsidP="009D2CB6">
      <w:pPr>
        <w:tabs>
          <w:tab w:val="left" w:pos="400"/>
        </w:tabs>
        <w:autoSpaceDE w:val="0"/>
        <w:autoSpaceDN w:val="0"/>
        <w:adjustRightInd w:val="0"/>
        <w:rPr>
          <w:sz w:val="28"/>
          <w:szCs w:val="28"/>
        </w:rPr>
      </w:pPr>
      <w:r w:rsidRPr="00EB17F1">
        <w:rPr>
          <w:sz w:val="28"/>
          <w:szCs w:val="28"/>
        </w:rPr>
        <w:t xml:space="preserve">   </w:t>
      </w:r>
      <w:r w:rsidRPr="00EB17F1">
        <w:rPr>
          <w:sz w:val="28"/>
          <w:szCs w:val="28"/>
        </w:rPr>
        <w:tab/>
        <w:t xml:space="preserve">  А) 4 раза;          В) 3 раза;        С) 2 раза;       D) 0,5 раза;        Е) 0,25 раза.</w:t>
      </w:r>
    </w:p>
    <w:p w:rsidR="009D2CB6" w:rsidRPr="00EB17F1" w:rsidRDefault="009D2CB6" w:rsidP="009D2CB6">
      <w:pPr>
        <w:tabs>
          <w:tab w:val="left" w:pos="360"/>
          <w:tab w:val="left" w:pos="400"/>
        </w:tabs>
        <w:jc w:val="both"/>
        <w:rPr>
          <w:sz w:val="28"/>
          <w:szCs w:val="28"/>
        </w:rPr>
      </w:pPr>
      <w:r w:rsidRPr="00EB17F1">
        <w:rPr>
          <w:sz w:val="28"/>
          <w:szCs w:val="28"/>
        </w:rPr>
        <w:t>1812 Интенсивность поляризованного света, прошедшего анализатор, уменьшается в  4  раза. Угол между плоскостями поляризации составил:</w:t>
      </w:r>
    </w:p>
    <w:p w:rsidR="009D2CB6" w:rsidRPr="00EB17F1" w:rsidRDefault="009D2CB6" w:rsidP="009D2CB6">
      <w:pPr>
        <w:tabs>
          <w:tab w:val="left" w:pos="360"/>
          <w:tab w:val="left" w:pos="400"/>
        </w:tabs>
        <w:rPr>
          <w:sz w:val="28"/>
          <w:szCs w:val="28"/>
        </w:rPr>
      </w:pPr>
      <w:r w:rsidRPr="00EB17F1">
        <w:rPr>
          <w:sz w:val="28"/>
          <w:szCs w:val="28"/>
        </w:rPr>
        <w:t xml:space="preserve">       А) 20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            В) 30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      С) 45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 xml:space="preserve">;            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60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;            Е) 70</w:t>
      </w:r>
      <w:r w:rsidRPr="00EB17F1">
        <w:rPr>
          <w:sz w:val="28"/>
          <w:szCs w:val="28"/>
          <w:vertAlign w:val="superscript"/>
        </w:rPr>
        <w:t>0</w:t>
      </w:r>
      <w:r w:rsidRPr="00EB17F1">
        <w:rPr>
          <w:sz w:val="28"/>
          <w:szCs w:val="28"/>
        </w:rPr>
        <w:t>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sz w:val="28"/>
          <w:szCs w:val="28"/>
        </w:rPr>
      </w:pP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  <w:rPr>
          <w:rFonts w:ascii="Symbol" w:hAnsi="Symbol"/>
          <w:sz w:val="28"/>
          <w:szCs w:val="28"/>
        </w:rPr>
      </w:pPr>
      <w:r w:rsidRPr="00EB17F1">
        <w:rPr>
          <w:sz w:val="28"/>
          <w:szCs w:val="28"/>
        </w:rPr>
        <w:t>1813 Угол между плоскостями поляризации поляризатора и анализатора составл</w:t>
      </w:r>
      <w:r w:rsidRPr="00EB17F1">
        <w:rPr>
          <w:sz w:val="28"/>
          <w:szCs w:val="28"/>
        </w:rPr>
        <w:t>я</w:t>
      </w:r>
      <w:r w:rsidRPr="00EB17F1">
        <w:rPr>
          <w:sz w:val="28"/>
          <w:szCs w:val="28"/>
        </w:rPr>
        <w:t xml:space="preserve">ет 45°. </w:t>
      </w:r>
      <w:r w:rsidRPr="00EB17F1">
        <w:rPr>
          <w:sz w:val="28"/>
          <w:szCs w:val="28"/>
          <w:u w:val="single"/>
        </w:rPr>
        <w:t>Естественный</w:t>
      </w:r>
      <w:r w:rsidRPr="00EB17F1">
        <w:rPr>
          <w:sz w:val="28"/>
          <w:szCs w:val="28"/>
        </w:rPr>
        <w:t xml:space="preserve"> свет, пройдя через такую систему, ослабляется в:    </w:t>
      </w:r>
      <w:r w:rsidRPr="00EB17F1">
        <w:rPr>
          <w:sz w:val="28"/>
          <w:szCs w:val="28"/>
        </w:rPr>
        <w:tab/>
        <w:t xml:space="preserve">  А) 2 раза;     В) 4 раза;    С) 6 раз;    </w:t>
      </w:r>
      <w:r w:rsidRPr="00EB17F1">
        <w:rPr>
          <w:sz w:val="28"/>
          <w:szCs w:val="28"/>
          <w:lang w:val="en-US"/>
        </w:rPr>
        <w:t>D</w:t>
      </w:r>
      <w:r w:rsidRPr="00EB17F1">
        <w:rPr>
          <w:sz w:val="28"/>
          <w:szCs w:val="28"/>
        </w:rPr>
        <w:t>) 8 раз;    Е) 10 раз.</w:t>
      </w:r>
    </w:p>
    <w:p w:rsidR="009D2CB6" w:rsidRPr="00EB17F1" w:rsidRDefault="009D2CB6" w:rsidP="009D2CB6">
      <w:pPr>
        <w:tabs>
          <w:tab w:val="left" w:pos="360"/>
        </w:tabs>
        <w:autoSpaceDE w:val="0"/>
        <w:autoSpaceDN w:val="0"/>
        <w:adjustRightInd w:val="0"/>
        <w:jc w:val="both"/>
      </w:pPr>
    </w:p>
    <w:p w:rsidR="009D2CB6" w:rsidRPr="00EB17F1" w:rsidRDefault="009D2CB6" w:rsidP="009D2CB6">
      <w:pPr>
        <w:pStyle w:val="a3"/>
        <w:rPr>
          <w:b w:val="0"/>
          <w:szCs w:val="28"/>
        </w:rPr>
      </w:pPr>
      <w:r w:rsidRPr="00EB17F1">
        <w:rPr>
          <w:b w:val="0"/>
          <w:szCs w:val="28"/>
        </w:rPr>
        <w:t>18</w:t>
      </w:r>
      <w:r>
        <w:rPr>
          <w:b w:val="0"/>
          <w:szCs w:val="28"/>
        </w:rPr>
        <w:t>1</w:t>
      </w:r>
      <w:r w:rsidRPr="00EB17F1">
        <w:rPr>
          <w:b w:val="0"/>
          <w:szCs w:val="28"/>
        </w:rPr>
        <w:t>4 Дисперсией света называется:</w:t>
      </w:r>
    </w:p>
    <w:p w:rsidR="009D2CB6" w:rsidRPr="00EB17F1" w:rsidRDefault="009D2CB6" w:rsidP="009D2CB6">
      <w:pPr>
        <w:pStyle w:val="a5"/>
        <w:spacing w:after="0"/>
        <w:ind w:left="0" w:firstLine="573"/>
        <w:jc w:val="both"/>
        <w:rPr>
          <w:sz w:val="28"/>
          <w:szCs w:val="28"/>
        </w:rPr>
      </w:pPr>
      <w:r w:rsidRPr="00EB17F1">
        <w:rPr>
          <w:sz w:val="28"/>
          <w:szCs w:val="28"/>
        </w:rPr>
        <w:t xml:space="preserve">А) огибание волной различных препятствий, встречающихся на ее пути; </w:t>
      </w:r>
    </w:p>
    <w:p w:rsidR="009D2CB6" w:rsidRPr="00EB17F1" w:rsidRDefault="009D2CB6" w:rsidP="009D2CB6">
      <w:pPr>
        <w:pStyle w:val="a5"/>
        <w:spacing w:after="0"/>
        <w:ind w:left="0" w:firstLine="573"/>
        <w:jc w:val="both"/>
        <w:rPr>
          <w:sz w:val="28"/>
          <w:szCs w:val="28"/>
        </w:rPr>
      </w:pPr>
      <w:r w:rsidRPr="00EB17F1">
        <w:rPr>
          <w:sz w:val="28"/>
          <w:szCs w:val="28"/>
          <w:lang w:val="en-US"/>
        </w:rPr>
        <w:t>B</w:t>
      </w:r>
      <w:r w:rsidRPr="00EB17F1">
        <w:rPr>
          <w:sz w:val="28"/>
          <w:szCs w:val="28"/>
        </w:rPr>
        <w:t xml:space="preserve">) </w:t>
      </w:r>
      <w:proofErr w:type="gramStart"/>
      <w:r w:rsidRPr="00EB17F1">
        <w:rPr>
          <w:sz w:val="28"/>
          <w:szCs w:val="28"/>
        </w:rPr>
        <w:t>уменьшение</w:t>
      </w:r>
      <w:proofErr w:type="gramEnd"/>
      <w:r w:rsidRPr="00EB17F1">
        <w:rPr>
          <w:sz w:val="28"/>
          <w:szCs w:val="28"/>
        </w:rPr>
        <w:t xml:space="preserve"> энергии света при проникновении его вглубь вещества;</w:t>
      </w:r>
    </w:p>
    <w:p w:rsidR="009D2CB6" w:rsidRPr="00EB17F1" w:rsidRDefault="009D2CB6" w:rsidP="009D2CB6">
      <w:pPr>
        <w:pStyle w:val="a5"/>
        <w:spacing w:after="0"/>
        <w:ind w:left="564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C) сложение когерентных волн, в результате которого происходит перераспределение энергии;</w:t>
      </w:r>
    </w:p>
    <w:p w:rsidR="009D2CB6" w:rsidRPr="00EB17F1" w:rsidRDefault="009D2CB6" w:rsidP="009D2CB6">
      <w:pPr>
        <w:pStyle w:val="3"/>
        <w:ind w:firstLine="573"/>
        <w:jc w:val="left"/>
        <w:rPr>
          <w:i w:val="0"/>
          <w:sz w:val="28"/>
          <w:szCs w:val="28"/>
        </w:rPr>
      </w:pPr>
      <w:r w:rsidRPr="00EB17F1">
        <w:rPr>
          <w:i w:val="0"/>
          <w:noProof/>
          <w:sz w:val="28"/>
          <w:szCs w:val="28"/>
        </w:rPr>
        <w:t>D)</w:t>
      </w:r>
      <w:r w:rsidRPr="00EB17F1">
        <w:rPr>
          <w:i w:val="0"/>
          <w:sz w:val="28"/>
          <w:szCs w:val="28"/>
        </w:rPr>
        <w:t xml:space="preserve"> зависимость показателя преломления от длины волны; </w:t>
      </w:r>
    </w:p>
    <w:p w:rsidR="009D2CB6" w:rsidRPr="00EB17F1" w:rsidRDefault="009D2CB6" w:rsidP="009D2CB6">
      <w:pPr>
        <w:pStyle w:val="a3"/>
        <w:ind w:firstLine="573"/>
        <w:rPr>
          <w:b w:val="0"/>
          <w:szCs w:val="28"/>
        </w:rPr>
      </w:pPr>
      <w:r w:rsidRPr="00EB17F1">
        <w:rPr>
          <w:b w:val="0"/>
          <w:szCs w:val="28"/>
        </w:rPr>
        <w:t>Е) выбивание электронов с поверхности металлов под действием света.</w:t>
      </w:r>
    </w:p>
    <w:p w:rsidR="009D2CB6" w:rsidRPr="00EB17F1" w:rsidRDefault="009D2CB6" w:rsidP="009D2CB6">
      <w:pPr>
        <w:pStyle w:val="a3"/>
        <w:ind w:firstLine="573"/>
        <w:rPr>
          <w:b w:val="0"/>
          <w:szCs w:val="28"/>
        </w:rPr>
      </w:pPr>
    </w:p>
    <w:p w:rsidR="009D2CB6" w:rsidRPr="00EB17F1" w:rsidRDefault="009D2CB6" w:rsidP="009D2CB6">
      <w:pPr>
        <w:pStyle w:val="a3"/>
        <w:rPr>
          <w:b w:val="0"/>
          <w:szCs w:val="28"/>
        </w:rPr>
      </w:pPr>
      <w:r>
        <w:rPr>
          <w:b w:val="0"/>
          <w:szCs w:val="28"/>
        </w:rPr>
        <w:t>181</w:t>
      </w:r>
      <w:r w:rsidRPr="00EB17F1">
        <w:rPr>
          <w:b w:val="0"/>
          <w:szCs w:val="28"/>
        </w:rPr>
        <w:t>5  Дисперсия света называется нормальной, если:</w:t>
      </w:r>
    </w:p>
    <w:p w:rsidR="009D2CB6" w:rsidRPr="00EB17F1" w:rsidRDefault="009D2CB6" w:rsidP="009D2CB6">
      <w:pPr>
        <w:pStyle w:val="a5"/>
        <w:spacing w:after="0"/>
        <w:ind w:left="564" w:firstLine="9"/>
        <w:rPr>
          <w:sz w:val="28"/>
          <w:szCs w:val="28"/>
        </w:rPr>
      </w:pPr>
      <w:r w:rsidRPr="00EB17F1">
        <w:rPr>
          <w:iCs/>
          <w:sz w:val="28"/>
          <w:szCs w:val="28"/>
          <w:lang w:val="en-US"/>
        </w:rPr>
        <w:t>A</w:t>
      </w:r>
      <w:r w:rsidRPr="00EB17F1">
        <w:rPr>
          <w:iCs/>
          <w:sz w:val="28"/>
          <w:szCs w:val="28"/>
        </w:rPr>
        <w:t xml:space="preserve">) </w:t>
      </w:r>
      <w:proofErr w:type="gramStart"/>
      <w:r w:rsidRPr="00EB17F1">
        <w:rPr>
          <w:iCs/>
          <w:sz w:val="28"/>
          <w:szCs w:val="28"/>
        </w:rPr>
        <w:t>размеры</w:t>
      </w:r>
      <w:proofErr w:type="gramEnd"/>
      <w:r w:rsidRPr="00EB17F1">
        <w:rPr>
          <w:sz w:val="28"/>
          <w:szCs w:val="28"/>
        </w:rPr>
        <w:t xml:space="preserve"> препятствий соизмеримы с длиной волны падающего света;</w:t>
      </w:r>
    </w:p>
    <w:p w:rsidR="009D2CB6" w:rsidRPr="00EB17F1" w:rsidRDefault="009D2CB6" w:rsidP="009D2CB6">
      <w:pPr>
        <w:pStyle w:val="a5"/>
        <w:spacing w:after="0"/>
        <w:ind w:left="564" w:firstLine="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B) при уменьшении длины волны показатель преломления среды    возрастает;</w:t>
      </w:r>
    </w:p>
    <w:p w:rsidR="009D2CB6" w:rsidRPr="00EB17F1" w:rsidRDefault="009D2CB6" w:rsidP="009D2CB6">
      <w:pPr>
        <w:pStyle w:val="a5"/>
        <w:spacing w:after="0"/>
        <w:ind w:left="564" w:firstLine="9"/>
        <w:jc w:val="both"/>
        <w:rPr>
          <w:sz w:val="28"/>
          <w:szCs w:val="28"/>
        </w:rPr>
      </w:pPr>
      <w:r w:rsidRPr="00EB17F1">
        <w:rPr>
          <w:sz w:val="28"/>
          <w:szCs w:val="28"/>
        </w:rPr>
        <w:t>C) при уменьшении длины волны показатель преломления среды также уменьшается;</w:t>
      </w:r>
    </w:p>
    <w:p w:rsidR="009D2CB6" w:rsidRPr="00EB17F1" w:rsidRDefault="009D2CB6" w:rsidP="009D2CB6">
      <w:pPr>
        <w:pStyle w:val="a5"/>
        <w:spacing w:after="0"/>
        <w:ind w:left="564" w:firstLine="9"/>
        <w:jc w:val="both"/>
        <w:rPr>
          <w:sz w:val="28"/>
          <w:szCs w:val="28"/>
        </w:rPr>
      </w:pPr>
      <w:r w:rsidRPr="00EB17F1">
        <w:rPr>
          <w:noProof/>
          <w:sz w:val="28"/>
          <w:szCs w:val="28"/>
        </w:rPr>
        <w:t>D)</w:t>
      </w:r>
      <w:r w:rsidRPr="00EB17F1">
        <w:rPr>
          <w:sz w:val="28"/>
          <w:szCs w:val="28"/>
        </w:rPr>
        <w:t xml:space="preserve"> любая точка пространства, до которой дошел фронт волны, становится</w:t>
      </w:r>
    </w:p>
    <w:p w:rsidR="009D2CB6" w:rsidRPr="00EB17F1" w:rsidRDefault="009D2CB6" w:rsidP="009D2CB6">
      <w:pPr>
        <w:pStyle w:val="a5"/>
        <w:spacing w:after="0"/>
        <w:ind w:left="564" w:firstLine="9"/>
        <w:rPr>
          <w:sz w:val="28"/>
          <w:szCs w:val="28"/>
        </w:rPr>
      </w:pPr>
      <w:r w:rsidRPr="00EB17F1">
        <w:rPr>
          <w:sz w:val="28"/>
          <w:szCs w:val="28"/>
        </w:rPr>
        <w:lastRenderedPageBreak/>
        <w:t xml:space="preserve">источником вторичных волн; </w:t>
      </w:r>
    </w:p>
    <w:p w:rsidR="009D2CB6" w:rsidRPr="00EB17F1" w:rsidRDefault="009D2CB6" w:rsidP="009D2CB6">
      <w:pPr>
        <w:pStyle w:val="a5"/>
        <w:spacing w:after="0"/>
        <w:ind w:left="564" w:firstLine="9"/>
        <w:rPr>
          <w:sz w:val="28"/>
          <w:szCs w:val="28"/>
        </w:rPr>
      </w:pPr>
      <w:r w:rsidRPr="00EB17F1">
        <w:rPr>
          <w:sz w:val="28"/>
          <w:szCs w:val="28"/>
        </w:rPr>
        <w:t>Е) колебания светового вектора происходят в одной плоскости.</w:t>
      </w:r>
    </w:p>
    <w:p w:rsidR="009D2CB6" w:rsidRPr="00EB17F1" w:rsidRDefault="009D2CB6" w:rsidP="009D2CB6">
      <w:pPr>
        <w:pStyle w:val="a3"/>
        <w:ind w:firstLine="570"/>
        <w:rPr>
          <w:b w:val="0"/>
          <w:szCs w:val="28"/>
        </w:rPr>
      </w:pPr>
    </w:p>
    <w:p w:rsidR="00A40005" w:rsidRDefault="00A40005"/>
    <w:sectPr w:rsidR="00A40005" w:rsidSect="00A400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defaultTabStop w:val="708"/>
  <w:characterSpacingControl w:val="doNotCompress"/>
  <w:compat/>
  <w:rsids>
    <w:rsidRoot w:val="009D2CB6"/>
    <w:rsid w:val="000050C6"/>
    <w:rsid w:val="000319EF"/>
    <w:rsid w:val="00037168"/>
    <w:rsid w:val="00040B25"/>
    <w:rsid w:val="00053480"/>
    <w:rsid w:val="00056F18"/>
    <w:rsid w:val="000651F3"/>
    <w:rsid w:val="0008081A"/>
    <w:rsid w:val="000852F7"/>
    <w:rsid w:val="00086341"/>
    <w:rsid w:val="000A3272"/>
    <w:rsid w:val="000A3B6F"/>
    <w:rsid w:val="000A46AD"/>
    <w:rsid w:val="000C077A"/>
    <w:rsid w:val="000D3AD8"/>
    <w:rsid w:val="000D732A"/>
    <w:rsid w:val="000E3A61"/>
    <w:rsid w:val="000E44B3"/>
    <w:rsid w:val="000F7E1B"/>
    <w:rsid w:val="001162DD"/>
    <w:rsid w:val="0012604D"/>
    <w:rsid w:val="0013199B"/>
    <w:rsid w:val="00136A72"/>
    <w:rsid w:val="00156972"/>
    <w:rsid w:val="00156C63"/>
    <w:rsid w:val="00191129"/>
    <w:rsid w:val="001941D9"/>
    <w:rsid w:val="001956D2"/>
    <w:rsid w:val="001A39E5"/>
    <w:rsid w:val="001A6257"/>
    <w:rsid w:val="001A7C25"/>
    <w:rsid w:val="001B030D"/>
    <w:rsid w:val="001B229F"/>
    <w:rsid w:val="001B2DA9"/>
    <w:rsid w:val="001B3BD8"/>
    <w:rsid w:val="001C6EB0"/>
    <w:rsid w:val="001F3E56"/>
    <w:rsid w:val="001F5D6C"/>
    <w:rsid w:val="002220B0"/>
    <w:rsid w:val="0022756E"/>
    <w:rsid w:val="00227ADB"/>
    <w:rsid w:val="00233AA9"/>
    <w:rsid w:val="00235A1F"/>
    <w:rsid w:val="00256BDF"/>
    <w:rsid w:val="0026566C"/>
    <w:rsid w:val="00274ACD"/>
    <w:rsid w:val="00277C30"/>
    <w:rsid w:val="00281017"/>
    <w:rsid w:val="002B0120"/>
    <w:rsid w:val="002D7B04"/>
    <w:rsid w:val="002E5302"/>
    <w:rsid w:val="003225BA"/>
    <w:rsid w:val="003347E9"/>
    <w:rsid w:val="003364D9"/>
    <w:rsid w:val="00345B7E"/>
    <w:rsid w:val="003551F7"/>
    <w:rsid w:val="00370A94"/>
    <w:rsid w:val="003735C9"/>
    <w:rsid w:val="00392298"/>
    <w:rsid w:val="003A0E6B"/>
    <w:rsid w:val="003A4B0E"/>
    <w:rsid w:val="003B5164"/>
    <w:rsid w:val="003D1448"/>
    <w:rsid w:val="003D2C94"/>
    <w:rsid w:val="003E2DCA"/>
    <w:rsid w:val="004029A2"/>
    <w:rsid w:val="004029FF"/>
    <w:rsid w:val="00423D38"/>
    <w:rsid w:val="0042614D"/>
    <w:rsid w:val="00460FDD"/>
    <w:rsid w:val="0047567E"/>
    <w:rsid w:val="004A3E6E"/>
    <w:rsid w:val="004A6719"/>
    <w:rsid w:val="004C23A9"/>
    <w:rsid w:val="004E31AC"/>
    <w:rsid w:val="004F62E8"/>
    <w:rsid w:val="00524B48"/>
    <w:rsid w:val="005359C1"/>
    <w:rsid w:val="0056066A"/>
    <w:rsid w:val="005614E9"/>
    <w:rsid w:val="00566871"/>
    <w:rsid w:val="00574663"/>
    <w:rsid w:val="0058092D"/>
    <w:rsid w:val="005A0CD7"/>
    <w:rsid w:val="005A6905"/>
    <w:rsid w:val="005B0657"/>
    <w:rsid w:val="005C45CF"/>
    <w:rsid w:val="005D7530"/>
    <w:rsid w:val="005F41FA"/>
    <w:rsid w:val="006002F9"/>
    <w:rsid w:val="00621AEA"/>
    <w:rsid w:val="0063535D"/>
    <w:rsid w:val="00643CB0"/>
    <w:rsid w:val="006764CA"/>
    <w:rsid w:val="0069084B"/>
    <w:rsid w:val="00694D25"/>
    <w:rsid w:val="006957C9"/>
    <w:rsid w:val="006B4555"/>
    <w:rsid w:val="006C5C29"/>
    <w:rsid w:val="006D0576"/>
    <w:rsid w:val="006F0EF0"/>
    <w:rsid w:val="006F3FAE"/>
    <w:rsid w:val="0070288D"/>
    <w:rsid w:val="00705AA4"/>
    <w:rsid w:val="007136D6"/>
    <w:rsid w:val="00715BD2"/>
    <w:rsid w:val="00717B21"/>
    <w:rsid w:val="00724C36"/>
    <w:rsid w:val="0073715C"/>
    <w:rsid w:val="00762182"/>
    <w:rsid w:val="00762277"/>
    <w:rsid w:val="00772442"/>
    <w:rsid w:val="007761F6"/>
    <w:rsid w:val="007B3CEF"/>
    <w:rsid w:val="007C56D4"/>
    <w:rsid w:val="007D4F04"/>
    <w:rsid w:val="007D7EFA"/>
    <w:rsid w:val="007E221B"/>
    <w:rsid w:val="0081531C"/>
    <w:rsid w:val="008274D1"/>
    <w:rsid w:val="008537B3"/>
    <w:rsid w:val="0086211D"/>
    <w:rsid w:val="008654F3"/>
    <w:rsid w:val="008953F2"/>
    <w:rsid w:val="008A0180"/>
    <w:rsid w:val="008A2357"/>
    <w:rsid w:val="008B697C"/>
    <w:rsid w:val="008C2E1F"/>
    <w:rsid w:val="008D7A0E"/>
    <w:rsid w:val="008E481A"/>
    <w:rsid w:val="008E7BC1"/>
    <w:rsid w:val="00900898"/>
    <w:rsid w:val="009105AA"/>
    <w:rsid w:val="00912F9C"/>
    <w:rsid w:val="00943676"/>
    <w:rsid w:val="009476C5"/>
    <w:rsid w:val="00953155"/>
    <w:rsid w:val="00961A13"/>
    <w:rsid w:val="009A1693"/>
    <w:rsid w:val="009B1278"/>
    <w:rsid w:val="009B2252"/>
    <w:rsid w:val="009C404B"/>
    <w:rsid w:val="009D2CB6"/>
    <w:rsid w:val="009D3E87"/>
    <w:rsid w:val="009E0B66"/>
    <w:rsid w:val="00A04E59"/>
    <w:rsid w:val="00A23037"/>
    <w:rsid w:val="00A258CE"/>
    <w:rsid w:val="00A37DE8"/>
    <w:rsid w:val="00A40005"/>
    <w:rsid w:val="00A568C7"/>
    <w:rsid w:val="00A649A0"/>
    <w:rsid w:val="00AA05E5"/>
    <w:rsid w:val="00AB2BAE"/>
    <w:rsid w:val="00AD37A2"/>
    <w:rsid w:val="00AD7655"/>
    <w:rsid w:val="00AE3D70"/>
    <w:rsid w:val="00AF27C9"/>
    <w:rsid w:val="00B40B6F"/>
    <w:rsid w:val="00B46EBA"/>
    <w:rsid w:val="00B64834"/>
    <w:rsid w:val="00B82AB1"/>
    <w:rsid w:val="00B87B36"/>
    <w:rsid w:val="00B90425"/>
    <w:rsid w:val="00B95291"/>
    <w:rsid w:val="00BA5FBD"/>
    <w:rsid w:val="00BC5F07"/>
    <w:rsid w:val="00BD0B14"/>
    <w:rsid w:val="00BD0CD0"/>
    <w:rsid w:val="00BE0E87"/>
    <w:rsid w:val="00C050A2"/>
    <w:rsid w:val="00C13BD3"/>
    <w:rsid w:val="00C205B8"/>
    <w:rsid w:val="00C2122A"/>
    <w:rsid w:val="00C429D0"/>
    <w:rsid w:val="00C67B8B"/>
    <w:rsid w:val="00C703FD"/>
    <w:rsid w:val="00C72BF3"/>
    <w:rsid w:val="00C72E2D"/>
    <w:rsid w:val="00CA604B"/>
    <w:rsid w:val="00CA7662"/>
    <w:rsid w:val="00CB5506"/>
    <w:rsid w:val="00CC11C4"/>
    <w:rsid w:val="00CE33C0"/>
    <w:rsid w:val="00D20893"/>
    <w:rsid w:val="00D60616"/>
    <w:rsid w:val="00D61CC6"/>
    <w:rsid w:val="00D83B3E"/>
    <w:rsid w:val="00D86597"/>
    <w:rsid w:val="00DA40B7"/>
    <w:rsid w:val="00DF5A5D"/>
    <w:rsid w:val="00E04F0E"/>
    <w:rsid w:val="00E06DD6"/>
    <w:rsid w:val="00E343A8"/>
    <w:rsid w:val="00E54B31"/>
    <w:rsid w:val="00E837D6"/>
    <w:rsid w:val="00EB430E"/>
    <w:rsid w:val="00EF3CF4"/>
    <w:rsid w:val="00EF4E77"/>
    <w:rsid w:val="00F041D7"/>
    <w:rsid w:val="00F079F9"/>
    <w:rsid w:val="00F21C35"/>
    <w:rsid w:val="00F64A93"/>
    <w:rsid w:val="00F673E0"/>
    <w:rsid w:val="00F75F9B"/>
    <w:rsid w:val="00FA1454"/>
    <w:rsid w:val="00FA4CB9"/>
    <w:rsid w:val="00FD4E4F"/>
    <w:rsid w:val="00FD7306"/>
    <w:rsid w:val="00FE609C"/>
    <w:rsid w:val="00FE7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C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9D2CB6"/>
    <w:pPr>
      <w:keepNext/>
      <w:ind w:firstLine="360"/>
      <w:jc w:val="center"/>
      <w:outlineLvl w:val="2"/>
    </w:pPr>
    <w:rPr>
      <w:i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9D2CB6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3">
    <w:name w:val="Body Text"/>
    <w:basedOn w:val="a"/>
    <w:link w:val="a4"/>
    <w:rsid w:val="009D2CB6"/>
    <w:rPr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9D2CB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Normal">
    <w:name w:val="Normal"/>
    <w:rsid w:val="009D2CB6"/>
    <w:pPr>
      <w:widowControl w:val="0"/>
      <w:spacing w:after="0" w:line="300" w:lineRule="auto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  <w:style w:type="paragraph" w:styleId="a5">
    <w:name w:val="Body Text Indent"/>
    <w:basedOn w:val="a"/>
    <w:link w:val="a6"/>
    <w:rsid w:val="009D2CB6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rsid w:val="009D2CB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9D2CB6"/>
    <w:pPr>
      <w:spacing w:after="0" w:line="300" w:lineRule="auto"/>
      <w:ind w:left="360" w:hanging="380"/>
    </w:pPr>
    <w:rPr>
      <w:rFonts w:ascii="Arial" w:eastAsia="Times New Roman" w:hAnsi="Arial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1312</Words>
  <Characters>7485</Characters>
  <Application>Microsoft Office Word</Application>
  <DocSecurity>0</DocSecurity>
  <Lines>62</Lines>
  <Paragraphs>17</Paragraphs>
  <ScaleCrop>false</ScaleCrop>
  <Company>Microsoft</Company>
  <LinksUpToDate>false</LinksUpToDate>
  <CharactersWithSpaces>8780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2020-03-29T12:40:00Z</dcterms:created>
  <dcterms:modified xsi:type="dcterms:W3CDTF">2020-03-29T12:40:00Z</dcterms:modified>
</cp:coreProperties>
</file>